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15" w:type="dxa"/>
        <w:tblCellMar>
          <w:top w:w="45" w:type="dxa"/>
          <w:left w:w="45" w:type="dxa"/>
          <w:bottom w:w="45" w:type="dxa"/>
          <w:right w:w="45" w:type="dxa"/>
        </w:tblCellMar>
        <w:tblLook w:val="04A0" w:firstRow="1" w:lastRow="0" w:firstColumn="1" w:lastColumn="0" w:noHBand="0" w:noVBand="1"/>
        <w:tblDescription w:val="排版用表格"/>
      </w:tblPr>
      <w:tblGrid>
        <w:gridCol w:w="1575"/>
        <w:gridCol w:w="6458"/>
      </w:tblGrid>
      <w:tr w:rsidR="00D01F8B" w:rsidRPr="00D01F8B" w:rsidTr="00D01F8B">
        <w:trPr>
          <w:tblCellSpacing w:w="15" w:type="dxa"/>
          <w:jc w:val="center"/>
        </w:trPr>
        <w:tc>
          <w:tcPr>
            <w:tcW w:w="800" w:type="pct"/>
            <w:noWrap/>
            <w:vAlign w:val="center"/>
            <w:hideMark/>
          </w:tcPr>
          <w:p w:rsidR="00D01F8B" w:rsidRPr="00D01F8B" w:rsidRDefault="00D01F8B" w:rsidP="00D01F8B">
            <w:pPr>
              <w:widowControl/>
              <w:rPr>
                <w:rFonts w:ascii="標楷體" w:eastAsia="標楷體" w:hAnsi="標楷體" w:cs="Times New Roman"/>
                <w:kern w:val="0"/>
                <w:szCs w:val="24"/>
              </w:rPr>
            </w:pPr>
            <w:bookmarkStart w:id="0" w:name="_GoBack"/>
            <w:bookmarkEnd w:id="0"/>
            <w:r w:rsidRPr="00D01F8B">
              <w:rPr>
                <w:rFonts w:ascii="標楷體" w:eastAsia="標楷體" w:hAnsi="標楷體" w:cs="Times New Roman"/>
                <w:kern w:val="0"/>
                <w:szCs w:val="24"/>
              </w:rPr>
              <w:t>【裁判字號】</w:t>
            </w:r>
          </w:p>
        </w:tc>
        <w:tc>
          <w:tcPr>
            <w:tcW w:w="4200" w:type="pct"/>
            <w:vAlign w:val="center"/>
            <w:hideMark/>
          </w:tcPr>
          <w:p w:rsidR="00D01F8B" w:rsidRPr="00D01F8B" w:rsidRDefault="00D01F8B" w:rsidP="00D01F8B">
            <w:pPr>
              <w:widowControl/>
              <w:rPr>
                <w:rFonts w:ascii="標楷體" w:eastAsia="標楷體" w:hAnsi="標楷體" w:cs="Times New Roman"/>
                <w:kern w:val="0"/>
                <w:szCs w:val="24"/>
              </w:rPr>
            </w:pPr>
            <w:r w:rsidRPr="00D01F8B">
              <w:rPr>
                <w:rFonts w:ascii="標楷體" w:eastAsia="標楷體" w:hAnsi="標楷體" w:cs="Times New Roman"/>
                <w:kern w:val="0"/>
                <w:szCs w:val="24"/>
              </w:rPr>
              <w:t>102,矚上重訴,32</w:t>
            </w:r>
          </w:p>
        </w:tc>
      </w:tr>
      <w:tr w:rsidR="00D01F8B" w:rsidRPr="00D01F8B" w:rsidTr="00D01F8B">
        <w:trPr>
          <w:tblCellSpacing w:w="15" w:type="dxa"/>
          <w:jc w:val="center"/>
        </w:trPr>
        <w:tc>
          <w:tcPr>
            <w:tcW w:w="0" w:type="auto"/>
            <w:noWrap/>
            <w:vAlign w:val="center"/>
            <w:hideMark/>
          </w:tcPr>
          <w:p w:rsidR="00D01F8B" w:rsidRPr="00D01F8B" w:rsidRDefault="00D01F8B" w:rsidP="00D01F8B">
            <w:pPr>
              <w:widowControl/>
              <w:rPr>
                <w:rFonts w:ascii="標楷體" w:eastAsia="標楷體" w:hAnsi="標楷體" w:cs="Times New Roman"/>
                <w:kern w:val="0"/>
                <w:szCs w:val="24"/>
              </w:rPr>
            </w:pPr>
            <w:r w:rsidRPr="00D01F8B">
              <w:rPr>
                <w:rFonts w:ascii="標楷體" w:eastAsia="標楷體" w:hAnsi="標楷體" w:cs="Times New Roman"/>
                <w:kern w:val="0"/>
                <w:szCs w:val="24"/>
              </w:rPr>
              <w:t>【裁判日期】</w:t>
            </w:r>
          </w:p>
        </w:tc>
        <w:tc>
          <w:tcPr>
            <w:tcW w:w="0" w:type="auto"/>
            <w:vAlign w:val="center"/>
            <w:hideMark/>
          </w:tcPr>
          <w:p w:rsidR="00D01F8B" w:rsidRPr="00D01F8B" w:rsidRDefault="00D01F8B" w:rsidP="00D01F8B">
            <w:pPr>
              <w:widowControl/>
              <w:rPr>
                <w:rFonts w:ascii="標楷體" w:eastAsia="標楷體" w:hAnsi="標楷體" w:cs="Times New Roman"/>
                <w:kern w:val="0"/>
                <w:szCs w:val="24"/>
              </w:rPr>
            </w:pPr>
            <w:r w:rsidRPr="00D01F8B">
              <w:rPr>
                <w:rFonts w:ascii="標楷體" w:eastAsia="標楷體" w:hAnsi="標楷體" w:cs="Times New Roman"/>
                <w:kern w:val="0"/>
                <w:szCs w:val="24"/>
              </w:rPr>
              <w:t>1021001</w:t>
            </w:r>
          </w:p>
        </w:tc>
      </w:tr>
      <w:tr w:rsidR="00D01F8B" w:rsidRPr="00D01F8B" w:rsidTr="00D01F8B">
        <w:trPr>
          <w:trHeight w:val="375"/>
          <w:tblCellSpacing w:w="15" w:type="dxa"/>
          <w:jc w:val="center"/>
        </w:trPr>
        <w:tc>
          <w:tcPr>
            <w:tcW w:w="0" w:type="auto"/>
            <w:noWrap/>
            <w:vAlign w:val="center"/>
            <w:hideMark/>
          </w:tcPr>
          <w:p w:rsidR="00D01F8B" w:rsidRPr="00D01F8B" w:rsidRDefault="00D01F8B" w:rsidP="00D01F8B">
            <w:pPr>
              <w:widowControl/>
              <w:rPr>
                <w:rFonts w:ascii="標楷體" w:eastAsia="標楷體" w:hAnsi="標楷體" w:cs="Times New Roman"/>
                <w:kern w:val="0"/>
                <w:szCs w:val="24"/>
              </w:rPr>
            </w:pPr>
            <w:r w:rsidRPr="00D01F8B">
              <w:rPr>
                <w:rFonts w:ascii="標楷體" w:eastAsia="標楷體" w:hAnsi="標楷體" w:cs="Times New Roman"/>
                <w:kern w:val="0"/>
                <w:szCs w:val="24"/>
              </w:rPr>
              <w:t>【裁判案由】</w:t>
            </w:r>
          </w:p>
        </w:tc>
        <w:tc>
          <w:tcPr>
            <w:tcW w:w="0" w:type="auto"/>
            <w:vAlign w:val="center"/>
            <w:hideMark/>
          </w:tcPr>
          <w:p w:rsidR="00D01F8B" w:rsidRPr="00D01F8B" w:rsidRDefault="00D01F8B" w:rsidP="00D01F8B">
            <w:pPr>
              <w:widowControl/>
              <w:rPr>
                <w:rFonts w:ascii="標楷體" w:eastAsia="標楷體" w:hAnsi="標楷體" w:cs="Times New Roman"/>
                <w:kern w:val="0"/>
                <w:szCs w:val="24"/>
              </w:rPr>
            </w:pPr>
            <w:r w:rsidRPr="00D01F8B">
              <w:rPr>
                <w:rFonts w:ascii="標楷體" w:eastAsia="標楷體" w:hAnsi="標楷體" w:cs="Times New Roman"/>
                <w:kern w:val="0"/>
                <w:szCs w:val="24"/>
              </w:rPr>
              <w:t>強盜</w:t>
            </w:r>
          </w:p>
        </w:tc>
      </w:tr>
      <w:tr w:rsidR="00D01F8B" w:rsidRPr="00D01F8B" w:rsidTr="00D01F8B">
        <w:trPr>
          <w:tblCellSpacing w:w="15" w:type="dxa"/>
          <w:jc w:val="center"/>
        </w:trPr>
        <w:tc>
          <w:tcPr>
            <w:tcW w:w="0" w:type="auto"/>
            <w:noWrap/>
            <w:vAlign w:val="center"/>
            <w:hideMark/>
          </w:tcPr>
          <w:p w:rsidR="00D01F8B" w:rsidRPr="00D01F8B" w:rsidRDefault="00D01F8B" w:rsidP="00D01F8B">
            <w:pPr>
              <w:widowControl/>
              <w:rPr>
                <w:rFonts w:ascii="標楷體" w:eastAsia="標楷體" w:hAnsi="標楷體" w:cs="Times New Roman"/>
                <w:kern w:val="0"/>
                <w:szCs w:val="24"/>
              </w:rPr>
            </w:pPr>
            <w:r w:rsidRPr="00D01F8B">
              <w:rPr>
                <w:rFonts w:ascii="標楷體" w:eastAsia="標楷體" w:hAnsi="標楷體" w:cs="Times New Roman"/>
                <w:kern w:val="0"/>
                <w:szCs w:val="24"/>
              </w:rPr>
              <w:t>【裁判全文】</w:t>
            </w:r>
          </w:p>
        </w:tc>
        <w:tc>
          <w:tcPr>
            <w:tcW w:w="0" w:type="auto"/>
            <w:vAlign w:val="center"/>
            <w:hideMark/>
          </w:tcPr>
          <w:p w:rsidR="00D01F8B" w:rsidRPr="00D01F8B" w:rsidRDefault="00D01F8B" w:rsidP="00D01F8B">
            <w:pPr>
              <w:widowControl/>
              <w:rPr>
                <w:rFonts w:ascii="標楷體" w:eastAsia="標楷體" w:hAnsi="標楷體" w:cs="Times New Roman"/>
                <w:kern w:val="0"/>
                <w:szCs w:val="24"/>
              </w:rPr>
            </w:pPr>
            <w:r w:rsidRPr="00D01F8B">
              <w:rPr>
                <w:rFonts w:ascii="標楷體" w:eastAsia="標楷體" w:hAnsi="標楷體" w:cs="Times New Roman"/>
                <w:kern w:val="0"/>
                <w:szCs w:val="24"/>
              </w:rPr>
              <w:t> </w:t>
            </w:r>
          </w:p>
        </w:tc>
      </w:tr>
      <w:tr w:rsidR="00D01F8B" w:rsidRPr="00D01F8B" w:rsidTr="00D01F8B">
        <w:trPr>
          <w:tblCellSpacing w:w="15" w:type="dxa"/>
          <w:jc w:val="center"/>
        </w:trPr>
        <w:tc>
          <w:tcPr>
            <w:tcW w:w="0" w:type="auto"/>
            <w:gridSpan w:val="2"/>
            <w:vAlign w:val="center"/>
            <w:hideMark/>
          </w:tcPr>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臺灣高等法院刑事判決　　　　　　 102年度矚上重訴字第32號</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上　訴　人　臺灣桃園地方法院檢察署檢察官</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上　訴　人</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即　被　告　黃○○</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選任辯護人　吳弘鵬律師</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陳冠宇律師</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上列上訴人因被告強盜等案件，不服臺灣桃園地方法院101 年度矚重訴字第8 號，中華民國102 年6 月18日第一審判決（起訴案號：臺灣桃園地方法院檢察署101 年度偵字第11060 、11536 、13631 號），提起上訴，本院判決如下：</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主  文</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原判決撤銷。</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甲○○犯強盜殺人罪，處無期徒刑，褫奪公權終身。</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事  實</w:t>
            </w:r>
          </w:p>
          <w:p w:rsidR="002459C5" w:rsidRPr="002459C5" w:rsidRDefault="00D01F8B" w:rsidP="002459C5">
            <w:pPr>
              <w:pStyle w:val="a3"/>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2459C5">
              <w:rPr>
                <w:rFonts w:ascii="標楷體" w:eastAsia="標楷體" w:hAnsi="標楷體" w:cs="細明體" w:hint="eastAsia"/>
                <w:kern w:val="0"/>
                <w:szCs w:val="24"/>
              </w:rPr>
              <w:t>甲○○因無固定工作及收入，且已積欠桃園縣桃園市○○路000○0號</w:t>
            </w:r>
          </w:p>
          <w:p w:rsidR="00D01F8B" w:rsidRPr="00D01F8B" w:rsidRDefault="00D01F8B" w:rsidP="002459C5">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2459C5">
              <w:rPr>
                <w:rFonts w:ascii="標楷體" w:eastAsia="標楷體" w:hAnsi="標楷體" w:cs="細明體" w:hint="eastAsia"/>
                <w:kern w:val="0"/>
                <w:szCs w:val="24"/>
              </w:rPr>
              <w:t>00樓冠倫大國社區之房租達月餘，經濟困窘而缺錢</w:t>
            </w:r>
            <w:r w:rsidRPr="00D01F8B">
              <w:rPr>
                <w:rFonts w:ascii="標楷體" w:eastAsia="標楷體" w:hAnsi="標楷體" w:cs="細明體" w:hint="eastAsia"/>
                <w:kern w:val="0"/>
                <w:szCs w:val="24"/>
              </w:rPr>
              <w:t>花用，並曾分向其女友</w:t>
            </w:r>
            <w:r w:rsidR="001905D9">
              <w:rPr>
                <w:rFonts w:ascii="標楷體" w:eastAsia="標楷體" w:hAnsi="標楷體" w:cs="細明體" w:hint="eastAsia"/>
                <w:kern w:val="0"/>
                <w:szCs w:val="24"/>
              </w:rPr>
              <w:t>丙○○</w:t>
            </w:r>
            <w:r w:rsidRPr="00D01F8B">
              <w:rPr>
                <w:rFonts w:ascii="標楷體" w:eastAsia="標楷體" w:hAnsi="標楷體" w:cs="細明體" w:hint="eastAsia"/>
                <w:kern w:val="0"/>
                <w:szCs w:val="24"/>
              </w:rPr>
              <w:t>與房東</w:t>
            </w:r>
            <w:r w:rsidR="001905D9">
              <w:rPr>
                <w:rFonts w:ascii="標楷體" w:eastAsia="標楷體" w:hAnsi="標楷體" w:cs="細明體" w:hint="eastAsia"/>
                <w:kern w:val="0"/>
                <w:szCs w:val="24"/>
              </w:rPr>
              <w:t>丁○○</w:t>
            </w:r>
            <w:r w:rsidRPr="00D01F8B">
              <w:rPr>
                <w:rFonts w:ascii="標楷體" w:eastAsia="標楷體" w:hAnsi="標楷體" w:cs="細明體" w:hint="eastAsia"/>
                <w:kern w:val="0"/>
                <w:szCs w:val="24"/>
              </w:rPr>
              <w:t>言明將於民國101年5月20日償還其積欠</w:t>
            </w:r>
            <w:r w:rsidR="001905D9">
              <w:rPr>
                <w:rFonts w:ascii="標楷體" w:eastAsia="標楷體" w:hAnsi="標楷體" w:cs="細明體" w:hint="eastAsia"/>
                <w:kern w:val="0"/>
                <w:szCs w:val="24"/>
              </w:rPr>
              <w:t>丙○○</w:t>
            </w:r>
            <w:r w:rsidRPr="00D01F8B">
              <w:rPr>
                <w:rFonts w:ascii="標楷體" w:eastAsia="標楷體" w:hAnsi="標楷體" w:cs="細明體" w:hint="eastAsia"/>
                <w:kern w:val="0"/>
                <w:szCs w:val="24"/>
              </w:rPr>
              <w:t>之款項新臺幣（下同）1,100元與欠繳之房租，遂於101年5月20日上午10時許（起訴書誤載為9時38分許），自上開租屋處外出前往桃園縣桃園市大有路、大業路一帶，伺機尋找落單女子加以劫財，然皆</w:t>
            </w:r>
          </w:p>
          <w:p w:rsidR="002459C5"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因未有適合之目標而作罷，於同日上午12時（起訴書誤載為10時35</w:t>
            </w:r>
          </w:p>
          <w:p w:rsidR="002459C5" w:rsidRDefault="002459C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分）許返回住處，約待10幾分鐘後，再次搭乘電梯至1樓，在社區中</w:t>
            </w:r>
          </w:p>
          <w:p w:rsidR="002459C5" w:rsidRDefault="002459C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庭椅子暫坐思考，心想既然在外閒晃許久仍無法找到適當目標，不如將</w:t>
            </w:r>
          </w:p>
          <w:p w:rsidR="002459C5" w:rsidRDefault="002459C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作案地點選在熟悉的社區內，而F棟B4逃生梯並未安裝監視器，最適</w:t>
            </w:r>
          </w:p>
          <w:p w:rsidR="002459C5" w:rsidRDefault="002459C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合下手，於是決定在F棟B4伺機劫財，而於上午12時59分43秒（起</w:t>
            </w:r>
          </w:p>
          <w:p w:rsidR="002459C5" w:rsidRDefault="002459C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訴書誤載為10 時38分）由F棟1樓旁逃生梯步行至B4等候機會，約</w:t>
            </w:r>
          </w:p>
          <w:p w:rsidR="002459C5" w:rsidRDefault="002459C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等7分鐘，因為太熱而於下午1時7分23秒（起訴書誤載為上午10 時</w:t>
            </w:r>
          </w:p>
          <w:p w:rsidR="002459C5" w:rsidRDefault="002459C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45分）搭乘電梯至20樓租屋處休息，迨於下午3時25分6秒再次由F</w:t>
            </w:r>
          </w:p>
          <w:p w:rsidR="002459C5" w:rsidRDefault="002459C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棟1樓逃生梯步行至B4，等了約30分鐘，期間雖有住戶在B4搭乘電梯</w:t>
            </w:r>
          </w:p>
          <w:p w:rsidR="00D01F8B" w:rsidRPr="00D01F8B" w:rsidRDefault="002459C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出入，但都是男女一起或是男性而非落單女子，是甲○○均未下手。</w:t>
            </w:r>
          </w:p>
          <w:p w:rsidR="002459C5" w:rsidRPr="002459C5" w:rsidRDefault="00D01F8B" w:rsidP="002459C5">
            <w:pPr>
              <w:pStyle w:val="a3"/>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2459C5">
              <w:rPr>
                <w:rFonts w:ascii="標楷體" w:eastAsia="標楷體" w:hAnsi="標楷體" w:cs="細明體" w:hint="eastAsia"/>
                <w:kern w:val="0"/>
                <w:szCs w:val="24"/>
              </w:rPr>
              <w:t>嗣於同日下午3 時50分許，</w:t>
            </w:r>
            <w:r w:rsidR="002459C5">
              <w:rPr>
                <w:rFonts w:ascii="標楷體" w:eastAsia="標楷體" w:hAnsi="標楷體" w:cs="細明體" w:hint="eastAsia"/>
                <w:kern w:val="0"/>
                <w:szCs w:val="24"/>
              </w:rPr>
              <w:t>乙○○</w:t>
            </w:r>
            <w:r w:rsidRPr="002459C5">
              <w:rPr>
                <w:rFonts w:ascii="標楷體" w:eastAsia="標楷體" w:hAnsi="標楷體" w:cs="細明體" w:hint="eastAsia"/>
                <w:kern w:val="0"/>
                <w:szCs w:val="24"/>
              </w:rPr>
              <w:t>駕駛車牌號碼0000-00 號自用小客</w:t>
            </w:r>
          </w:p>
          <w:p w:rsidR="00D01F8B" w:rsidRPr="00D01F8B" w:rsidRDefault="00D01F8B" w:rsidP="002459C5">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2459C5">
              <w:rPr>
                <w:rFonts w:ascii="標楷體" w:eastAsia="標楷體" w:hAnsi="標楷體" w:cs="細明體" w:hint="eastAsia"/>
                <w:kern w:val="0"/>
                <w:szCs w:val="24"/>
              </w:rPr>
              <w:t>車駛入冠倫大國社區B4停車場，於下午3 時51分28</w:t>
            </w:r>
            <w:r w:rsidRPr="00D01F8B">
              <w:rPr>
                <w:rFonts w:ascii="標楷體" w:eastAsia="標楷體" w:hAnsi="標楷體" w:cs="細明體" w:hint="eastAsia"/>
                <w:kern w:val="0"/>
                <w:szCs w:val="24"/>
              </w:rPr>
              <w:t>秒將車子停放於</w:t>
            </w:r>
            <w:r w:rsidRPr="00D01F8B">
              <w:rPr>
                <w:rFonts w:ascii="標楷體" w:eastAsia="標楷體" w:hAnsi="標楷體" w:cs="細明體" w:hint="eastAsia"/>
                <w:kern w:val="0"/>
                <w:szCs w:val="24"/>
              </w:rPr>
              <w:lastRenderedPageBreak/>
              <w:t>停車格，於下午3 時52分13秒進入F 棟電梯間欲搭乘電梯，甲○○見機不可失，旋意圖為自己不法所有，基於強盜之犯意，在電梯間佯裝搭乘電梯，而站立在</w:t>
            </w:r>
            <w:r w:rsidR="002459C5">
              <w:rPr>
                <w:rFonts w:ascii="標楷體" w:eastAsia="標楷體" w:hAnsi="標楷體" w:cs="細明體" w:hint="eastAsia"/>
                <w:kern w:val="0"/>
                <w:szCs w:val="24"/>
              </w:rPr>
              <w:t>乙○○</w:t>
            </w:r>
            <w:r w:rsidRPr="00D01F8B">
              <w:rPr>
                <w:rFonts w:ascii="標楷體" w:eastAsia="標楷體" w:hAnsi="標楷體" w:cs="細明體" w:hint="eastAsia"/>
                <w:kern w:val="0"/>
                <w:szCs w:val="24"/>
              </w:rPr>
              <w:t>之右後方，待電梯門開啟後，乘</w:t>
            </w:r>
            <w:r w:rsidR="002459C5">
              <w:rPr>
                <w:rFonts w:ascii="標楷體" w:eastAsia="標楷體" w:hAnsi="標楷體" w:cs="細明體" w:hint="eastAsia"/>
                <w:kern w:val="0"/>
                <w:szCs w:val="24"/>
              </w:rPr>
              <w:t>乙○○</w:t>
            </w:r>
            <w:r w:rsidRPr="00D01F8B">
              <w:rPr>
                <w:rFonts w:ascii="標楷體" w:eastAsia="標楷體" w:hAnsi="標楷體" w:cs="細明體" w:hint="eastAsia"/>
                <w:kern w:val="0"/>
                <w:szCs w:val="24"/>
              </w:rPr>
              <w:t>欲步入電梯之際，甲○○旋驅身向前，以右手緊勒</w:t>
            </w:r>
            <w:r w:rsidR="002459C5">
              <w:rPr>
                <w:rFonts w:ascii="標楷體" w:eastAsia="標楷體" w:hAnsi="標楷體" w:cs="細明體" w:hint="eastAsia"/>
                <w:kern w:val="0"/>
                <w:szCs w:val="24"/>
              </w:rPr>
              <w:t>乙○○</w:t>
            </w:r>
            <w:r w:rsidRPr="00D01F8B">
              <w:rPr>
                <w:rFonts w:ascii="標楷體" w:eastAsia="標楷體" w:hAnsi="標楷體" w:cs="細明體" w:hint="eastAsia"/>
                <w:kern w:val="0"/>
                <w:szCs w:val="24"/>
              </w:rPr>
              <w:t>頸部，左手摀住</w:t>
            </w:r>
            <w:r w:rsidR="002459C5">
              <w:rPr>
                <w:rFonts w:ascii="標楷體" w:eastAsia="標楷體" w:hAnsi="標楷體" w:cs="細明體" w:hint="eastAsia"/>
                <w:kern w:val="0"/>
                <w:szCs w:val="24"/>
              </w:rPr>
              <w:t>乙○○</w:t>
            </w:r>
            <w:r w:rsidRPr="00D01F8B">
              <w:rPr>
                <w:rFonts w:ascii="標楷體" w:eastAsia="標楷體" w:hAnsi="標楷體" w:cs="細明體" w:hint="eastAsia"/>
                <w:kern w:val="0"/>
                <w:szCs w:val="24"/>
              </w:rPr>
              <w:t>嘴巴之方式，強行將</w:t>
            </w:r>
            <w:r w:rsidR="002459C5">
              <w:rPr>
                <w:rFonts w:ascii="標楷體" w:eastAsia="標楷體" w:hAnsi="標楷體" w:cs="細明體" w:hint="eastAsia"/>
                <w:kern w:val="0"/>
                <w:szCs w:val="24"/>
              </w:rPr>
              <w:t>乙○○</w:t>
            </w:r>
            <w:r w:rsidRPr="00D01F8B">
              <w:rPr>
                <w:rFonts w:ascii="標楷體" w:eastAsia="標楷體" w:hAnsi="標楷體" w:cs="細明體" w:hint="eastAsia"/>
                <w:kern w:val="0"/>
                <w:szCs w:val="24"/>
              </w:rPr>
              <w:t>自電梯門口處拖往逃生梯，</w:t>
            </w:r>
            <w:r w:rsidR="002459C5">
              <w:rPr>
                <w:rFonts w:ascii="標楷體" w:eastAsia="標楷體" w:hAnsi="標楷體" w:cs="細明體" w:hint="eastAsia"/>
                <w:kern w:val="0"/>
                <w:szCs w:val="24"/>
              </w:rPr>
              <w:t>乙○○</w:t>
            </w:r>
            <w:r w:rsidRPr="00D01F8B">
              <w:rPr>
                <w:rFonts w:ascii="標楷體" w:eastAsia="標楷體" w:hAnsi="標楷體" w:cs="細明體" w:hint="eastAsia"/>
                <w:kern w:val="0"/>
                <w:szCs w:val="24"/>
              </w:rPr>
              <w:t>為抗拒被拖往逃生梯，乃強力拉住電梯間通往逃生梯間安全門之開關橫桿，但在甲○○強行將</w:t>
            </w:r>
            <w:r w:rsidR="002459C5">
              <w:rPr>
                <w:rFonts w:ascii="標楷體" w:eastAsia="標楷體" w:hAnsi="標楷體" w:cs="細明體" w:hint="eastAsia"/>
                <w:kern w:val="0"/>
                <w:szCs w:val="24"/>
              </w:rPr>
              <w:t>乙○○</w:t>
            </w:r>
            <w:r w:rsidRPr="00D01F8B">
              <w:rPr>
                <w:rFonts w:ascii="標楷體" w:eastAsia="標楷體" w:hAnsi="標楷體" w:cs="細明體" w:hint="eastAsia"/>
                <w:kern w:val="0"/>
                <w:szCs w:val="24"/>
              </w:rPr>
              <w:t>拉往逃生梯之情形下，</w:t>
            </w:r>
            <w:r w:rsidR="002459C5">
              <w:rPr>
                <w:rFonts w:ascii="標楷體" w:eastAsia="標楷體" w:hAnsi="標楷體" w:cs="細明體" w:hint="eastAsia"/>
                <w:kern w:val="0"/>
                <w:szCs w:val="24"/>
              </w:rPr>
              <w:t>乙○○</w:t>
            </w:r>
            <w:r w:rsidRPr="00D01F8B">
              <w:rPr>
                <w:rFonts w:ascii="標楷體" w:eastAsia="標楷體" w:hAnsi="標楷體" w:cs="細明體" w:hint="eastAsia"/>
                <w:kern w:val="0"/>
                <w:szCs w:val="24"/>
              </w:rPr>
              <w:t>乃扯斷上開開關橫桿並跌倒在地，掙扎過程中並受有右大腿前側11X4公分生前挫擦傷之傷害，甲○○隨即蹲下身面對</w:t>
            </w:r>
            <w:r w:rsidR="002459C5">
              <w:rPr>
                <w:rFonts w:ascii="標楷體" w:eastAsia="標楷體" w:hAnsi="標楷體" w:cs="細明體" w:hint="eastAsia"/>
                <w:kern w:val="0"/>
                <w:szCs w:val="24"/>
              </w:rPr>
              <w:t>乙○○</w:t>
            </w:r>
            <w:r w:rsidRPr="00D01F8B">
              <w:rPr>
                <w:rFonts w:ascii="標楷體" w:eastAsia="標楷體" w:hAnsi="標楷體" w:cs="細明體" w:hint="eastAsia"/>
                <w:kern w:val="0"/>
                <w:szCs w:val="24"/>
              </w:rPr>
              <w:t>，改以右手摀住</w:t>
            </w:r>
            <w:r w:rsidR="002459C5">
              <w:rPr>
                <w:rFonts w:ascii="標楷體" w:eastAsia="標楷體" w:hAnsi="標楷體" w:cs="細明體" w:hint="eastAsia"/>
                <w:kern w:val="0"/>
                <w:szCs w:val="24"/>
              </w:rPr>
              <w:t>乙○○</w:t>
            </w:r>
            <w:r w:rsidRPr="00D01F8B">
              <w:rPr>
                <w:rFonts w:ascii="標楷體" w:eastAsia="標楷體" w:hAnsi="標楷體" w:cs="細明體" w:hint="eastAsia"/>
                <w:kern w:val="0"/>
                <w:szCs w:val="24"/>
              </w:rPr>
              <w:t>的嘴巴，左手壓住</w:t>
            </w:r>
            <w:r w:rsidR="002459C5">
              <w:rPr>
                <w:rFonts w:ascii="標楷體" w:eastAsia="標楷體" w:hAnsi="標楷體" w:cs="細明體" w:hint="eastAsia"/>
                <w:kern w:val="0"/>
                <w:szCs w:val="24"/>
              </w:rPr>
              <w:t>乙○○</w:t>
            </w:r>
            <w:r w:rsidRPr="00D01F8B">
              <w:rPr>
                <w:rFonts w:ascii="標楷體" w:eastAsia="標楷體" w:hAnsi="標楷體" w:cs="細明體" w:hint="eastAsia"/>
                <w:kern w:val="0"/>
                <w:szCs w:val="24"/>
              </w:rPr>
              <w:t>的右手，但</w:t>
            </w:r>
            <w:r w:rsidR="002459C5">
              <w:rPr>
                <w:rFonts w:ascii="標楷體" w:eastAsia="標楷體" w:hAnsi="標楷體" w:cs="細明體" w:hint="eastAsia"/>
                <w:kern w:val="0"/>
                <w:szCs w:val="24"/>
              </w:rPr>
              <w:t>乙○○</w:t>
            </w:r>
            <w:r w:rsidRPr="00D01F8B">
              <w:rPr>
                <w:rFonts w:ascii="標楷體" w:eastAsia="標楷體" w:hAnsi="標楷體" w:cs="細明體" w:hint="eastAsia"/>
                <w:kern w:val="0"/>
                <w:szCs w:val="24"/>
              </w:rPr>
              <w:t>為反抗甲○○，乃以上開開關橫</w:t>
            </w:r>
          </w:p>
          <w:p w:rsidR="002459C5"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桿敲打甲○○，及以手猛抓甲○○之臉部、頸部及手臂而激烈反抗，造</w:t>
            </w:r>
          </w:p>
          <w:p w:rsidR="002459C5" w:rsidRDefault="002459C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成甲○○臉部、頸部及手臂等處受有抓痕之傷害，甲○○為求脫身，遂</w:t>
            </w:r>
          </w:p>
          <w:p w:rsidR="002459C5" w:rsidRDefault="002459C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對</w:t>
            </w:r>
            <w:r>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稱只要</w:t>
            </w:r>
            <w:r>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給伊錢，伊就不會傷害</w:t>
            </w:r>
            <w:r>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w:t>
            </w:r>
            <w:r>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點頭答</w:t>
            </w:r>
          </w:p>
          <w:p w:rsidR="002459C5" w:rsidRDefault="002459C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應，甲○○於是放開摀住</w:t>
            </w:r>
            <w:r>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嘴巴的手，惟</w:t>
            </w:r>
            <w:r>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仍趁機呼救，甲○</w:t>
            </w:r>
          </w:p>
          <w:p w:rsidR="002459C5" w:rsidRDefault="002459C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○隨即以右手緊掐</w:t>
            </w:r>
            <w:r>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的頸部，左手摀住</w:t>
            </w:r>
            <w:r>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的嘴巴，嗣甲○○為</w:t>
            </w:r>
          </w:p>
          <w:p w:rsidR="002459C5" w:rsidRDefault="002459C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防止</w:t>
            </w:r>
            <w:r>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再次呼救遭他人聽聞，為壓制</w:t>
            </w:r>
            <w:r>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使其無法呼救反抗，竟</w:t>
            </w:r>
          </w:p>
          <w:p w:rsidR="002459C5" w:rsidRDefault="002459C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預見以相當程度之力道雙手掐住人之頸部達一定時間，即足以使人窒息</w:t>
            </w:r>
          </w:p>
          <w:p w:rsidR="002459C5" w:rsidRDefault="002459C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死亡，而仍以縱使</w:t>
            </w:r>
            <w:r>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因此死亡亦不違背其本意之強盜殺人之不確定</w:t>
            </w:r>
          </w:p>
          <w:p w:rsidR="002459C5" w:rsidRDefault="002459C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故意，以雙手猛力掐住</w:t>
            </w:r>
            <w:r>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頸部，其力道之鉅足以壓制身高168 公分</w:t>
            </w:r>
          </w:p>
          <w:p w:rsidR="002459C5" w:rsidRDefault="002459C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乙○○</w:t>
            </w:r>
            <w:r w:rsidR="00D01F8B" w:rsidRPr="00D01F8B">
              <w:rPr>
                <w:rFonts w:ascii="標楷體" w:eastAsia="標楷體" w:hAnsi="標楷體" w:cs="細明體" w:hint="eastAsia"/>
                <w:kern w:val="0"/>
                <w:szCs w:val="24"/>
              </w:rPr>
              <w:t>之激烈反抗，且直至</w:t>
            </w:r>
            <w:r>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雙手癱軟方鬆手，使</w:t>
            </w:r>
            <w:r>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當場癱軟</w:t>
            </w:r>
          </w:p>
          <w:p w:rsidR="00C40992" w:rsidRDefault="002459C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在地而不能抗拒，並造成</w:t>
            </w:r>
            <w:r>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 xml:space="preserve">頸部軟組織有寬約6 公分之皮下肌   </w:t>
            </w:r>
          </w:p>
          <w:p w:rsidR="002459C5" w:rsidRDefault="00C40992"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肉出血於兩側、甲狀軟骨骨折，內側氣管面有寬4 公分之出血之傷害，</w:t>
            </w:r>
          </w:p>
          <w:p w:rsidR="002459C5" w:rsidRDefault="002459C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且陷入已喪失意識僅有微弱呼吸之瀕死狀態，甲○○見狀，為免其前揭</w:t>
            </w:r>
          </w:p>
          <w:p w:rsidR="002459C5" w:rsidRDefault="002459C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行為曝光，復因其個人形貌已遭</w:t>
            </w:r>
            <w:r>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目睹，為掩飾其個人身分不致曝</w:t>
            </w:r>
          </w:p>
          <w:p w:rsidR="002459C5" w:rsidRDefault="002459C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露，復見一旁有一長寬約55X50 公分、僅以鐵鍊鍊住、並未上鎖的鐵蓋，</w:t>
            </w:r>
          </w:p>
          <w:p w:rsidR="00D01F8B" w:rsidRPr="00D01F8B" w:rsidRDefault="002459C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掀開該鐵蓋後，見為一具有相當深度之消防池，竟明知</w:t>
            </w:r>
            <w:r>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已喪失意</w:t>
            </w:r>
          </w:p>
          <w:p w:rsidR="002459C5"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識僅有微弱呼吸，而毫無自救或求救之能力，一旦將其丟入該消防池內</w:t>
            </w:r>
          </w:p>
          <w:p w:rsidR="002459C5" w:rsidRDefault="002459C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而棄之不顧，勢必造成死亡之結果，竟仍承上開強盜殺人之不確定故</w:t>
            </w:r>
          </w:p>
          <w:p w:rsidR="002459C5" w:rsidRDefault="002459C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意，而將已奄奄一息之</w:t>
            </w:r>
            <w:r>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拖行至消防池旁，先將</w:t>
            </w:r>
            <w:r>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身體塞入消</w:t>
            </w:r>
            <w:r>
              <w:rPr>
                <w:rFonts w:ascii="標楷體" w:eastAsia="標楷體" w:hAnsi="標楷體" w:cs="細明體" w:hint="eastAsia"/>
                <w:kern w:val="0"/>
                <w:szCs w:val="24"/>
              </w:rPr>
              <w:t xml:space="preserve"> </w:t>
            </w:r>
          </w:p>
          <w:p w:rsidR="002459C5" w:rsidRDefault="002459C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防池洞口內，待</w:t>
            </w:r>
            <w:r>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頭部通過消防池洞口，甲○○即將</w:t>
            </w:r>
            <w:r>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之小腿</w:t>
            </w:r>
          </w:p>
          <w:p w:rsidR="002459C5" w:rsidRDefault="002459C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抬高，使</w:t>
            </w:r>
            <w:r>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之身體呈與地面垂直之角度，進而放手令</w:t>
            </w:r>
            <w:r>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以頭下</w:t>
            </w:r>
          </w:p>
          <w:p w:rsidR="002459C5" w:rsidRDefault="002459C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腳上之姿勢筆直墜入深約215 公分之消防池底部，致</w:t>
            </w:r>
            <w:r>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受有頭臉部</w:t>
            </w:r>
          </w:p>
          <w:p w:rsidR="002459C5" w:rsidRDefault="002459C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位多處挫傷及前額皮下出血之傷害，又因消防池內本有約13公分深的</w:t>
            </w:r>
          </w:p>
          <w:p w:rsidR="002459C5" w:rsidRDefault="002459C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水，甲○○將</w:t>
            </w:r>
            <w:r>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丟入消防池後，聽到落水聲，乃以手機燈光照射消</w:t>
            </w:r>
          </w:p>
          <w:p w:rsidR="002459C5" w:rsidRDefault="002459C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防池查看</w:t>
            </w:r>
            <w:r>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之情形，見</w:t>
            </w:r>
            <w:r>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腳猶有動作，尚未氣絕，即將被</w:t>
            </w:r>
            <w:r>
              <w:rPr>
                <w:rFonts w:ascii="標楷體" w:eastAsia="標楷體" w:hAnsi="標楷體" w:cs="細明體" w:hint="eastAsia"/>
                <w:kern w:val="0"/>
                <w:szCs w:val="24"/>
              </w:rPr>
              <w:t>乙○</w:t>
            </w:r>
          </w:p>
          <w:p w:rsidR="002459C5" w:rsidRDefault="002459C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扯斷的開關橫桿一併丟入消防池內湮滅跡證，並將上開鐵蓋重新蓋</w:t>
            </w:r>
          </w:p>
          <w:p w:rsidR="00D01F8B" w:rsidRPr="00D01F8B" w:rsidRDefault="002459C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上，</w:t>
            </w:r>
            <w:r>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因已陷入瀕死狀態無自救能力，終因溺水而轉為呼吸性休克</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，進而窒息死亡。</w:t>
            </w:r>
          </w:p>
          <w:p w:rsidR="002459C5" w:rsidRPr="002459C5" w:rsidRDefault="00D01F8B" w:rsidP="002459C5">
            <w:pPr>
              <w:pStyle w:val="a3"/>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2459C5">
              <w:rPr>
                <w:rFonts w:ascii="標楷體" w:eastAsia="標楷體" w:hAnsi="標楷體" w:cs="細明體" w:hint="eastAsia"/>
                <w:kern w:val="0"/>
                <w:szCs w:val="24"/>
              </w:rPr>
              <w:lastRenderedPageBreak/>
              <w:t>甲○○將消防池鐵蓋蓋上後，在</w:t>
            </w:r>
            <w:r w:rsidR="002459C5" w:rsidRPr="002459C5">
              <w:rPr>
                <w:rFonts w:ascii="標楷體" w:eastAsia="標楷體" w:hAnsi="標楷體" w:cs="細明體" w:hint="eastAsia"/>
                <w:kern w:val="0"/>
                <w:szCs w:val="24"/>
              </w:rPr>
              <w:t>乙○○</w:t>
            </w:r>
            <w:r w:rsidRPr="002459C5">
              <w:rPr>
                <w:rFonts w:ascii="標楷體" w:eastAsia="標楷體" w:hAnsi="標楷體" w:cs="細明體" w:hint="eastAsia"/>
                <w:kern w:val="0"/>
                <w:szCs w:val="24"/>
              </w:rPr>
              <w:t>尚未氣絕身亡之前，旋即取走</w:t>
            </w:r>
            <w:r w:rsidR="002459C5" w:rsidRPr="002459C5">
              <w:rPr>
                <w:rFonts w:ascii="標楷體" w:eastAsia="標楷體" w:hAnsi="標楷體" w:cs="細明體" w:hint="eastAsia"/>
                <w:kern w:val="0"/>
                <w:szCs w:val="24"/>
              </w:rPr>
              <w:t>乙</w:t>
            </w:r>
          </w:p>
          <w:p w:rsidR="00D01F8B" w:rsidRPr="00D01F8B" w:rsidRDefault="002459C5" w:rsidP="002459C5">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2459C5">
              <w:rPr>
                <w:rFonts w:ascii="標楷體" w:eastAsia="標楷體" w:hAnsi="標楷體" w:cs="細明體" w:hint="eastAsia"/>
                <w:kern w:val="0"/>
                <w:szCs w:val="24"/>
              </w:rPr>
              <w:t>○○</w:t>
            </w:r>
            <w:r w:rsidR="00D01F8B" w:rsidRPr="002459C5">
              <w:rPr>
                <w:rFonts w:ascii="標楷體" w:eastAsia="標楷體" w:hAnsi="標楷體" w:cs="細明體" w:hint="eastAsia"/>
                <w:kern w:val="0"/>
                <w:szCs w:val="24"/>
              </w:rPr>
              <w:t>掉落在樓梯間之手提包及背包各1 個（內有</w:t>
            </w:r>
            <w:r>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個人衣物、汽車駕駛執照、sony ericsson 牌行動電話【門號：0000000000號，IMEI碼：000000000000000 】及充電器、臺灣土地銀行股份有限公司【下稱土地銀行】存摺及提款卡1 張、數位相機1 臺、LV皮包1 個、LV零錢包1 個、鑰匙4 串、化妝品包2 個、鉛筆盒2 個、照片8 張、筆記</w:t>
            </w:r>
          </w:p>
          <w:p w:rsidR="002459C5"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本、現金約1,800 元等物）而強盜得手。嗣甲○○並沿逃生梯快步跑至</w:t>
            </w:r>
            <w:r w:rsidR="002459C5">
              <w:rPr>
                <w:rFonts w:ascii="標楷體" w:eastAsia="標楷體" w:hAnsi="標楷體" w:cs="細明體" w:hint="eastAsia"/>
                <w:kern w:val="0"/>
                <w:szCs w:val="24"/>
              </w:rPr>
              <w:t xml:space="preserve"> </w:t>
            </w:r>
          </w:p>
          <w:p w:rsidR="006905CE" w:rsidRDefault="002459C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1 樓，於同日下午4 時7 分許步出1 樓逃生梯，其後甲○○為確認其</w:t>
            </w:r>
            <w:r w:rsidR="006905CE">
              <w:rPr>
                <w:rFonts w:ascii="標楷體" w:eastAsia="標楷體" w:hAnsi="標楷體" w:cs="細明體" w:hint="eastAsia"/>
                <w:kern w:val="0"/>
                <w:szCs w:val="24"/>
              </w:rPr>
              <w:t xml:space="preserve"> </w:t>
            </w:r>
          </w:p>
          <w:p w:rsidR="006905CE" w:rsidRDefault="006905CE"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所強盜之財物內容，先至社區內男用公共廁所清點背包及手提包內容，</w:t>
            </w:r>
          </w:p>
          <w:p w:rsidR="006905CE" w:rsidRDefault="006905CE"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將其內之上開現金、sony ericsson 牌行動電話、土地銀行提款卡及存</w:t>
            </w:r>
            <w:r>
              <w:rPr>
                <w:rFonts w:ascii="標楷體" w:eastAsia="標楷體" w:hAnsi="標楷體" w:cs="細明體" w:hint="eastAsia"/>
                <w:kern w:val="0"/>
                <w:szCs w:val="24"/>
              </w:rPr>
              <w:t xml:space="preserve"> </w:t>
            </w:r>
          </w:p>
          <w:p w:rsidR="006905CE" w:rsidRDefault="006905CE"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摺等物放在身上，再將其他財物以廁所內之紅色垃圾袋打包，隨即離開</w:t>
            </w:r>
          </w:p>
          <w:p w:rsidR="006905CE" w:rsidRDefault="006905CE"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冠倫大國社區，並先行前往位於</w:t>
            </w:r>
            <w:r>
              <w:rPr>
                <w:rFonts w:ascii="標楷體" w:eastAsia="標楷體" w:hAnsi="標楷體" w:cs="細明體" w:hint="eastAsia"/>
                <w:kern w:val="0"/>
                <w:szCs w:val="24"/>
              </w:rPr>
              <w:t>○○</w:t>
            </w:r>
            <w:r w:rsidR="00D01F8B" w:rsidRPr="00D01F8B">
              <w:rPr>
                <w:rFonts w:ascii="標楷體" w:eastAsia="標楷體" w:hAnsi="標楷體" w:cs="細明體" w:hint="eastAsia"/>
                <w:kern w:val="0"/>
                <w:szCs w:val="24"/>
              </w:rPr>
              <w:t>縣</w:t>
            </w:r>
            <w:r>
              <w:rPr>
                <w:rFonts w:ascii="標楷體" w:eastAsia="標楷體" w:hAnsi="標楷體" w:cs="細明體" w:hint="eastAsia"/>
                <w:kern w:val="0"/>
                <w:szCs w:val="24"/>
              </w:rPr>
              <w:t>○○</w:t>
            </w:r>
            <w:r w:rsidR="00D01F8B" w:rsidRPr="00D01F8B">
              <w:rPr>
                <w:rFonts w:ascii="標楷體" w:eastAsia="標楷體" w:hAnsi="標楷體" w:cs="細明體" w:hint="eastAsia"/>
                <w:kern w:val="0"/>
                <w:szCs w:val="24"/>
              </w:rPr>
              <w:t>市○○路000 號遠東商業銀</w:t>
            </w:r>
          </w:p>
          <w:p w:rsidR="006905CE" w:rsidRDefault="006905CE"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行股份有限公司桃園大有分行（下稱遠東銀行）之自動付款機前，持上</w:t>
            </w:r>
          </w:p>
          <w:p w:rsidR="006905CE" w:rsidRDefault="006905CE"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開</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之土地銀行提款卡插入自動提款機，試圖領取</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上開帳戶</w:t>
            </w:r>
          </w:p>
          <w:p w:rsidR="006905CE" w:rsidRDefault="006905CE"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內金錢，然因甲○○不知提款卡之正確密碼而未能順利提出金錢，嗣甲</w:t>
            </w:r>
          </w:p>
          <w:p w:rsidR="006905CE" w:rsidRDefault="006905CE"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○○遂轉往</w:t>
            </w:r>
            <w:r>
              <w:rPr>
                <w:rFonts w:ascii="標楷體" w:eastAsia="標楷體" w:hAnsi="標楷體" w:cs="細明體" w:hint="eastAsia"/>
                <w:kern w:val="0"/>
                <w:szCs w:val="24"/>
              </w:rPr>
              <w:t>○○</w:t>
            </w:r>
            <w:r w:rsidR="00D01F8B" w:rsidRPr="00D01F8B">
              <w:rPr>
                <w:rFonts w:ascii="標楷體" w:eastAsia="標楷體" w:hAnsi="標楷體" w:cs="細明體" w:hint="eastAsia"/>
                <w:kern w:val="0"/>
                <w:szCs w:val="24"/>
              </w:rPr>
              <w:t>縣</w:t>
            </w:r>
            <w:r>
              <w:rPr>
                <w:rFonts w:ascii="標楷體" w:eastAsia="標楷體" w:hAnsi="標楷體" w:cs="細明體" w:hint="eastAsia"/>
                <w:kern w:val="0"/>
                <w:szCs w:val="24"/>
              </w:rPr>
              <w:t>○○</w:t>
            </w:r>
            <w:r w:rsidR="00D01F8B" w:rsidRPr="00D01F8B">
              <w:rPr>
                <w:rFonts w:ascii="標楷體" w:eastAsia="標楷體" w:hAnsi="標楷體" w:cs="細明體" w:hint="eastAsia"/>
                <w:kern w:val="0"/>
                <w:szCs w:val="24"/>
              </w:rPr>
              <w:t>市○○○○街00號工地，將前開裝有</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其</w:t>
            </w:r>
          </w:p>
          <w:p w:rsidR="00D01F8B" w:rsidRPr="00D01F8B" w:rsidRDefault="006905CE"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餘財物之紅色垃圾袋棄置於該工地旁草叢，其後即循原路返回冠倫大</w:t>
            </w:r>
          </w:p>
          <w:p w:rsidR="006905CE"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國社區租屋處。返回租屋處未幾，甲○○帶同其女友</w:t>
            </w:r>
            <w:r w:rsidR="006905CE">
              <w:rPr>
                <w:rFonts w:ascii="標楷體" w:eastAsia="標楷體" w:hAnsi="標楷體" w:cs="細明體" w:hint="eastAsia"/>
                <w:kern w:val="0"/>
                <w:szCs w:val="24"/>
              </w:rPr>
              <w:t>丙○○</w:t>
            </w:r>
            <w:r w:rsidRPr="00D01F8B">
              <w:rPr>
                <w:rFonts w:ascii="標楷體" w:eastAsia="標楷體" w:hAnsi="標楷體" w:cs="細明體" w:hint="eastAsia"/>
                <w:kern w:val="0"/>
                <w:szCs w:val="24"/>
              </w:rPr>
              <w:t>外出燙髮（起</w:t>
            </w:r>
          </w:p>
          <w:p w:rsidR="006905CE" w:rsidRDefault="006905CE"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訴書誤載為同日下午4 時56分許），途中行經</w:t>
            </w:r>
            <w:r>
              <w:rPr>
                <w:rFonts w:ascii="標楷體" w:eastAsia="標楷體" w:hAnsi="標楷體" w:cs="細明體" w:hint="eastAsia"/>
                <w:kern w:val="0"/>
                <w:szCs w:val="24"/>
              </w:rPr>
              <w:t>○○</w:t>
            </w:r>
            <w:r w:rsidR="00D01F8B" w:rsidRPr="00D01F8B">
              <w:rPr>
                <w:rFonts w:ascii="標楷體" w:eastAsia="標楷體" w:hAnsi="標楷體" w:cs="細明體" w:hint="eastAsia"/>
                <w:kern w:val="0"/>
                <w:szCs w:val="24"/>
              </w:rPr>
              <w:t>縣</w:t>
            </w:r>
            <w:r>
              <w:rPr>
                <w:rFonts w:ascii="標楷體" w:eastAsia="標楷體" w:hAnsi="標楷體" w:cs="細明體" w:hint="eastAsia"/>
                <w:kern w:val="0"/>
                <w:szCs w:val="24"/>
              </w:rPr>
              <w:t>○○</w:t>
            </w:r>
            <w:r w:rsidR="00D01F8B" w:rsidRPr="00D01F8B">
              <w:rPr>
                <w:rFonts w:ascii="標楷體" w:eastAsia="標楷體" w:hAnsi="標楷體" w:cs="細明體" w:hint="eastAsia"/>
                <w:kern w:val="0"/>
                <w:szCs w:val="24"/>
              </w:rPr>
              <w:t xml:space="preserve">市○○路000 </w:t>
            </w:r>
          </w:p>
          <w:p w:rsidR="006905CE" w:rsidRDefault="006905CE"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號全家便利商店桃園冠倫店時，其將強盜所得之100 元交予不知情之</w:t>
            </w:r>
            <w:r>
              <w:rPr>
                <w:rFonts w:ascii="標楷體" w:eastAsia="標楷體" w:hAnsi="標楷體" w:cs="細明體" w:hint="eastAsia"/>
                <w:kern w:val="0"/>
                <w:szCs w:val="24"/>
              </w:rPr>
              <w:t>丙</w:t>
            </w:r>
          </w:p>
          <w:p w:rsidR="006905CE" w:rsidRDefault="006905CE"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購物而支開</w:t>
            </w:r>
            <w:r>
              <w:rPr>
                <w:rFonts w:ascii="標楷體" w:eastAsia="標楷體" w:hAnsi="標楷體" w:cs="細明體" w:hint="eastAsia"/>
                <w:kern w:val="0"/>
                <w:szCs w:val="24"/>
              </w:rPr>
              <w:t>丙○○</w:t>
            </w:r>
            <w:r w:rsidR="00D01F8B" w:rsidRPr="00D01F8B">
              <w:rPr>
                <w:rFonts w:ascii="標楷體" w:eastAsia="標楷體" w:hAnsi="標楷體" w:cs="細明體" w:hint="eastAsia"/>
                <w:kern w:val="0"/>
                <w:szCs w:val="24"/>
              </w:rPr>
              <w:t>後，於同日下午4 時52分許，再持上開</w:t>
            </w:r>
            <w:r w:rsidR="002459C5">
              <w:rPr>
                <w:rFonts w:ascii="標楷體" w:eastAsia="標楷體" w:hAnsi="標楷體" w:cs="細明體" w:hint="eastAsia"/>
                <w:kern w:val="0"/>
                <w:szCs w:val="24"/>
              </w:rPr>
              <w:t>乙○○</w:t>
            </w:r>
          </w:p>
          <w:p w:rsidR="006905CE" w:rsidRDefault="006905CE"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之土地銀行提款卡插入店內自動提款機試圖提領現金，惟仍因不知密碼</w:t>
            </w:r>
          </w:p>
          <w:p w:rsidR="006905CE" w:rsidRDefault="006905CE"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無法順利取款，而與</w:t>
            </w:r>
            <w:r w:rsidR="001905D9">
              <w:rPr>
                <w:rFonts w:ascii="標楷體" w:eastAsia="標楷體" w:hAnsi="標楷體" w:cs="細明體" w:hint="eastAsia"/>
                <w:kern w:val="0"/>
                <w:szCs w:val="24"/>
              </w:rPr>
              <w:t>丙○○</w:t>
            </w:r>
            <w:r w:rsidR="00D01F8B" w:rsidRPr="00D01F8B">
              <w:rPr>
                <w:rFonts w:ascii="標楷體" w:eastAsia="標楷體" w:hAnsi="標楷體" w:cs="細明體" w:hint="eastAsia"/>
                <w:kern w:val="0"/>
                <w:szCs w:val="24"/>
              </w:rPr>
              <w:t>出全家便利商店，</w:t>
            </w:r>
            <w:r>
              <w:rPr>
                <w:rFonts w:ascii="標楷體" w:eastAsia="標楷體" w:hAnsi="標楷體" w:cs="細明體" w:hint="eastAsia"/>
                <w:kern w:val="0"/>
                <w:szCs w:val="24"/>
              </w:rPr>
              <w:t>丙○○</w:t>
            </w:r>
            <w:r w:rsidR="00D01F8B" w:rsidRPr="00D01F8B">
              <w:rPr>
                <w:rFonts w:ascii="標楷體" w:eastAsia="標楷體" w:hAnsi="標楷體" w:cs="細明體" w:hint="eastAsia"/>
                <w:kern w:val="0"/>
                <w:szCs w:val="24"/>
              </w:rPr>
              <w:t>並將購物後的零錢</w:t>
            </w:r>
          </w:p>
          <w:p w:rsidR="006905CE" w:rsidRDefault="006905CE"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58元及消費42元之發票給甲○○，嗣渠等2 人步行至</w:t>
            </w:r>
            <w:r>
              <w:rPr>
                <w:rFonts w:ascii="標楷體" w:eastAsia="標楷體" w:hAnsi="標楷體" w:cs="細明體" w:hint="eastAsia"/>
                <w:kern w:val="0"/>
                <w:szCs w:val="24"/>
              </w:rPr>
              <w:t>○○</w:t>
            </w:r>
            <w:r w:rsidR="00D01F8B" w:rsidRPr="00D01F8B">
              <w:rPr>
                <w:rFonts w:ascii="標楷體" w:eastAsia="標楷體" w:hAnsi="標楷體" w:cs="細明體" w:hint="eastAsia"/>
                <w:kern w:val="0"/>
                <w:szCs w:val="24"/>
              </w:rPr>
              <w:t xml:space="preserve">市○○路000 </w:t>
            </w:r>
          </w:p>
          <w:p w:rsidR="006905CE" w:rsidRDefault="006905CE"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號首璽髮藝沙龍，</w:t>
            </w:r>
            <w:r>
              <w:rPr>
                <w:rFonts w:ascii="標楷體" w:eastAsia="標楷體" w:hAnsi="標楷體" w:cs="細明體" w:hint="eastAsia"/>
                <w:kern w:val="0"/>
                <w:szCs w:val="24"/>
              </w:rPr>
              <w:t>丙○○</w:t>
            </w:r>
            <w:r w:rsidR="00D01F8B" w:rsidRPr="00D01F8B">
              <w:rPr>
                <w:rFonts w:ascii="標楷體" w:eastAsia="標楷體" w:hAnsi="標楷體" w:cs="細明體" w:hint="eastAsia"/>
                <w:kern w:val="0"/>
                <w:szCs w:val="24"/>
              </w:rPr>
              <w:t>認為價錢尚可接受，而決定在此燙髮，</w:t>
            </w:r>
            <w:r>
              <w:rPr>
                <w:rFonts w:ascii="標楷體" w:eastAsia="標楷體" w:hAnsi="標楷體" w:cs="細明體" w:hint="eastAsia"/>
                <w:kern w:val="0"/>
                <w:szCs w:val="24"/>
              </w:rPr>
              <w:t>甲</w:t>
            </w:r>
            <w:r w:rsidR="00D01F8B" w:rsidRPr="00D01F8B">
              <w:rPr>
                <w:rFonts w:ascii="標楷體" w:eastAsia="標楷體" w:hAnsi="標楷體" w:cs="細明體" w:hint="eastAsia"/>
                <w:kern w:val="0"/>
                <w:szCs w:val="24"/>
              </w:rPr>
              <w:t>○○</w:t>
            </w:r>
          </w:p>
          <w:p w:rsidR="006905CE" w:rsidRDefault="006905CE"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則在外等候，在等候期間，甲○○認上開土地銀行存摺、提款卡及</w:t>
            </w:r>
            <w:r w:rsidR="002459C5">
              <w:rPr>
                <w:rFonts w:ascii="標楷體" w:eastAsia="標楷體" w:hAnsi="標楷體" w:cs="細明體" w:hint="eastAsia"/>
                <w:kern w:val="0"/>
                <w:szCs w:val="24"/>
              </w:rPr>
              <w:t>乙○</w:t>
            </w:r>
          </w:p>
          <w:p w:rsidR="006905CE" w:rsidRDefault="006905CE"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2459C5">
              <w:rPr>
                <w:rFonts w:ascii="標楷體" w:eastAsia="標楷體" w:hAnsi="標楷體" w:cs="細明體" w:hint="eastAsia"/>
                <w:kern w:val="0"/>
                <w:szCs w:val="24"/>
              </w:rPr>
              <w:t>○</w:t>
            </w:r>
            <w:r w:rsidR="00D01F8B" w:rsidRPr="00D01F8B">
              <w:rPr>
                <w:rFonts w:ascii="標楷體" w:eastAsia="標楷體" w:hAnsi="標楷體" w:cs="細明體" w:hint="eastAsia"/>
                <w:kern w:val="0"/>
                <w:szCs w:val="24"/>
              </w:rPr>
              <w:t>所有之行動電話對其已不具利用價值，且亦恐遭他人察覺其攜有</w:t>
            </w:r>
            <w:r w:rsidR="002459C5">
              <w:rPr>
                <w:rFonts w:ascii="標楷體" w:eastAsia="標楷體" w:hAnsi="標楷體" w:cs="細明體" w:hint="eastAsia"/>
                <w:kern w:val="0"/>
                <w:szCs w:val="24"/>
              </w:rPr>
              <w:t>乙○</w:t>
            </w:r>
          </w:p>
          <w:p w:rsidR="006905CE" w:rsidRDefault="006905CE"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2459C5">
              <w:rPr>
                <w:rFonts w:ascii="標楷體" w:eastAsia="標楷體" w:hAnsi="標楷體" w:cs="細明體" w:hint="eastAsia"/>
                <w:kern w:val="0"/>
                <w:szCs w:val="24"/>
              </w:rPr>
              <w:t>○</w:t>
            </w:r>
            <w:r w:rsidR="00D01F8B" w:rsidRPr="00D01F8B">
              <w:rPr>
                <w:rFonts w:ascii="標楷體" w:eastAsia="標楷體" w:hAnsi="標楷體" w:cs="細明體" w:hint="eastAsia"/>
                <w:kern w:val="0"/>
                <w:szCs w:val="24"/>
              </w:rPr>
              <w:t>之財物，遂將之均棄置於</w:t>
            </w:r>
            <w:r>
              <w:rPr>
                <w:rFonts w:ascii="標楷體" w:eastAsia="標楷體" w:hAnsi="標楷體" w:cs="細明體" w:hint="eastAsia"/>
                <w:kern w:val="0"/>
                <w:szCs w:val="24"/>
              </w:rPr>
              <w:t>○○</w:t>
            </w:r>
            <w:r w:rsidR="00D01F8B" w:rsidRPr="00D01F8B">
              <w:rPr>
                <w:rFonts w:ascii="標楷體" w:eastAsia="標楷體" w:hAnsi="標楷體" w:cs="細明體" w:hint="eastAsia"/>
                <w:kern w:val="0"/>
                <w:szCs w:val="24"/>
              </w:rPr>
              <w:t>縣</w:t>
            </w:r>
            <w:r>
              <w:rPr>
                <w:rFonts w:ascii="標楷體" w:eastAsia="標楷體" w:hAnsi="標楷體" w:cs="細明體" w:hint="eastAsia"/>
                <w:kern w:val="0"/>
                <w:szCs w:val="24"/>
              </w:rPr>
              <w:t>○○</w:t>
            </w:r>
            <w:r w:rsidR="00D01F8B" w:rsidRPr="00D01F8B">
              <w:rPr>
                <w:rFonts w:ascii="標楷體" w:eastAsia="標楷體" w:hAnsi="標楷體" w:cs="細明體" w:hint="eastAsia"/>
                <w:kern w:val="0"/>
                <w:szCs w:val="24"/>
              </w:rPr>
              <w:t>市○○路000號前水溝內。又甲</w:t>
            </w:r>
          </w:p>
          <w:p w:rsidR="006905CE" w:rsidRDefault="006905CE"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○○在等候期間，於同日下午6 時40分許接獲房東</w:t>
            </w:r>
            <w:r>
              <w:rPr>
                <w:rFonts w:ascii="標楷體" w:eastAsia="標楷體" w:hAnsi="標楷體" w:cs="細明體" w:hint="eastAsia"/>
                <w:kern w:val="0"/>
                <w:szCs w:val="24"/>
              </w:rPr>
              <w:t>丁○○</w:t>
            </w:r>
            <w:r w:rsidR="00D01F8B" w:rsidRPr="00D01F8B">
              <w:rPr>
                <w:rFonts w:ascii="標楷體" w:eastAsia="標楷體" w:hAnsi="標楷體" w:cs="細明體" w:hint="eastAsia"/>
                <w:kern w:val="0"/>
                <w:szCs w:val="24"/>
              </w:rPr>
              <w:t>以門號</w:t>
            </w:r>
            <w:r>
              <w:rPr>
                <w:rFonts w:ascii="標楷體" w:eastAsia="標楷體" w:hAnsi="標楷體" w:cs="細明體" w:hint="eastAsia"/>
                <w:kern w:val="0"/>
                <w:szCs w:val="24"/>
              </w:rPr>
              <w:t xml:space="preserve">    </w:t>
            </w:r>
          </w:p>
          <w:p w:rsidR="006905CE" w:rsidRDefault="006905CE"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0000000000號行動電話所撥打，向其催繳租金之電話，甲○○於同日下</w:t>
            </w:r>
          </w:p>
          <w:p w:rsidR="006905CE" w:rsidRDefault="006905CE"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午6 時46分即再以號碼0000000000號行動電話，撥打</w:t>
            </w:r>
            <w:r>
              <w:rPr>
                <w:rFonts w:ascii="標楷體" w:eastAsia="標楷體" w:hAnsi="標楷體" w:cs="細明體" w:hint="eastAsia"/>
                <w:kern w:val="0"/>
                <w:szCs w:val="24"/>
              </w:rPr>
              <w:t>丁○○</w:t>
            </w:r>
            <w:r w:rsidR="00D01F8B" w:rsidRPr="00D01F8B">
              <w:rPr>
                <w:rFonts w:ascii="標楷體" w:eastAsia="標楷體" w:hAnsi="標楷體" w:cs="細明體" w:hint="eastAsia"/>
                <w:kern w:val="0"/>
                <w:szCs w:val="24"/>
              </w:rPr>
              <w:t>上開行動</w:t>
            </w:r>
          </w:p>
          <w:p w:rsidR="006905CE" w:rsidRDefault="006905CE"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電話，約</w:t>
            </w:r>
            <w:r>
              <w:rPr>
                <w:rFonts w:ascii="標楷體" w:eastAsia="標楷體" w:hAnsi="標楷體" w:cs="細明體" w:hint="eastAsia"/>
                <w:kern w:val="0"/>
                <w:szCs w:val="24"/>
              </w:rPr>
              <w:t>丁○○</w:t>
            </w:r>
            <w:r w:rsidR="00D01F8B" w:rsidRPr="00D01F8B">
              <w:rPr>
                <w:rFonts w:ascii="標楷體" w:eastAsia="標楷體" w:hAnsi="標楷體" w:cs="細明體" w:hint="eastAsia"/>
                <w:kern w:val="0"/>
                <w:szCs w:val="24"/>
              </w:rPr>
              <w:t>在</w:t>
            </w:r>
            <w:r>
              <w:rPr>
                <w:rFonts w:ascii="標楷體" w:eastAsia="標楷體" w:hAnsi="標楷體" w:cs="細明體" w:hint="eastAsia"/>
                <w:kern w:val="0"/>
                <w:szCs w:val="24"/>
              </w:rPr>
              <w:t>○○</w:t>
            </w:r>
            <w:r w:rsidR="00D01F8B" w:rsidRPr="00D01F8B">
              <w:rPr>
                <w:rFonts w:ascii="標楷體" w:eastAsia="標楷體" w:hAnsi="標楷體" w:cs="細明體" w:hint="eastAsia"/>
                <w:kern w:val="0"/>
                <w:szCs w:val="24"/>
              </w:rPr>
              <w:t>市○○路000 號前交付租金，</w:t>
            </w:r>
            <w:r>
              <w:rPr>
                <w:rFonts w:ascii="標楷體" w:eastAsia="標楷體" w:hAnsi="標楷體" w:cs="細明體" w:hint="eastAsia"/>
                <w:kern w:val="0"/>
                <w:szCs w:val="24"/>
              </w:rPr>
              <w:t>丁○○</w:t>
            </w:r>
            <w:r w:rsidR="00D01F8B" w:rsidRPr="00D01F8B">
              <w:rPr>
                <w:rFonts w:ascii="標楷體" w:eastAsia="標楷體" w:hAnsi="標楷體" w:cs="細明體" w:hint="eastAsia"/>
                <w:kern w:val="0"/>
                <w:szCs w:val="24"/>
              </w:rPr>
              <w:t>抵達後，甲</w:t>
            </w:r>
          </w:p>
          <w:p w:rsidR="006905CE" w:rsidRDefault="006905CE"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○○即以強盜所得之500 元交付與</w:t>
            </w:r>
            <w:r w:rsidR="001905D9">
              <w:rPr>
                <w:rFonts w:ascii="標楷體" w:eastAsia="標楷體" w:hAnsi="標楷體" w:cs="細明體" w:hint="eastAsia"/>
                <w:kern w:val="0"/>
                <w:szCs w:val="24"/>
              </w:rPr>
              <w:t>丁○○</w:t>
            </w:r>
            <w:r w:rsidR="00D01F8B" w:rsidRPr="00D01F8B">
              <w:rPr>
                <w:rFonts w:ascii="標楷體" w:eastAsia="標楷體" w:hAnsi="標楷體" w:cs="細明體" w:hint="eastAsia"/>
                <w:kern w:val="0"/>
                <w:szCs w:val="24"/>
              </w:rPr>
              <w:t>作為租金，隨後，甲○○於同</w:t>
            </w:r>
          </w:p>
          <w:p w:rsidR="00A56954" w:rsidRDefault="006905CE"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日下午6 時59分再以其持用之上開行動電話，撥打友人</w:t>
            </w:r>
            <w:r w:rsidR="00A56954">
              <w:rPr>
                <w:rFonts w:ascii="標楷體" w:eastAsia="標楷體" w:hAnsi="標楷體" w:cs="細明體" w:hint="eastAsia"/>
                <w:kern w:val="0"/>
                <w:szCs w:val="24"/>
              </w:rPr>
              <w:t>戊○○</w:t>
            </w:r>
            <w:r w:rsidR="00D01F8B" w:rsidRPr="00D01F8B">
              <w:rPr>
                <w:rFonts w:ascii="標楷體" w:eastAsia="標楷體" w:hAnsi="標楷體" w:cs="細明體" w:hint="eastAsia"/>
                <w:kern w:val="0"/>
                <w:szCs w:val="24"/>
              </w:rPr>
              <w:t>持用之</w:t>
            </w:r>
          </w:p>
          <w:p w:rsidR="00A56954" w:rsidRDefault="00A56954"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 xml:space="preserve">號碼0000000000號行動電話，向其借300元後，連同強盜所得之1,200 </w:t>
            </w:r>
          </w:p>
          <w:p w:rsidR="00D01F8B" w:rsidRPr="00D01F8B" w:rsidRDefault="00A56954"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元，共1,500 元交付給</w:t>
            </w:r>
            <w:r>
              <w:rPr>
                <w:rFonts w:ascii="標楷體" w:eastAsia="標楷體" w:hAnsi="標楷體" w:cs="細明體" w:hint="eastAsia"/>
                <w:kern w:val="0"/>
                <w:szCs w:val="24"/>
              </w:rPr>
              <w:t>丙○○</w:t>
            </w:r>
            <w:r w:rsidR="00D01F8B" w:rsidRPr="00D01F8B">
              <w:rPr>
                <w:rFonts w:ascii="標楷體" w:eastAsia="標楷體" w:hAnsi="標楷體" w:cs="細明體" w:hint="eastAsia"/>
                <w:kern w:val="0"/>
                <w:szCs w:val="24"/>
              </w:rPr>
              <w:t>作為燙髮費用。</w:t>
            </w:r>
          </w:p>
          <w:p w:rsidR="00A56954" w:rsidRPr="00A56954" w:rsidRDefault="00D01F8B" w:rsidP="00A56954">
            <w:pPr>
              <w:pStyle w:val="a3"/>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A56954">
              <w:rPr>
                <w:rFonts w:ascii="標楷體" w:eastAsia="標楷體" w:hAnsi="標楷體" w:cs="細明體" w:hint="eastAsia"/>
                <w:kern w:val="0"/>
                <w:szCs w:val="24"/>
              </w:rPr>
              <w:t>嗣於101 年5 月21日上午，</w:t>
            </w:r>
            <w:r w:rsidR="002459C5" w:rsidRPr="00A56954">
              <w:rPr>
                <w:rFonts w:ascii="標楷體" w:eastAsia="標楷體" w:hAnsi="標楷體" w:cs="細明體" w:hint="eastAsia"/>
                <w:kern w:val="0"/>
                <w:szCs w:val="24"/>
              </w:rPr>
              <w:t>乙○○</w:t>
            </w:r>
            <w:r w:rsidRPr="00A56954">
              <w:rPr>
                <w:rFonts w:ascii="標楷體" w:eastAsia="標楷體" w:hAnsi="標楷體" w:cs="細明體" w:hint="eastAsia"/>
                <w:kern w:val="0"/>
                <w:szCs w:val="24"/>
              </w:rPr>
              <w:t>遲未到任教之桃園縣育達高中授課，</w:t>
            </w:r>
          </w:p>
          <w:p w:rsidR="00D01F8B" w:rsidRPr="00D01F8B" w:rsidRDefault="00D01F8B" w:rsidP="00A56954">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A56954">
              <w:rPr>
                <w:rFonts w:ascii="標楷體" w:eastAsia="標楷體" w:hAnsi="標楷體" w:cs="細明體" w:hint="eastAsia"/>
                <w:kern w:val="0"/>
                <w:szCs w:val="24"/>
              </w:rPr>
              <w:t>該校遂通知</w:t>
            </w:r>
            <w:r w:rsidR="002459C5" w:rsidRPr="00A56954">
              <w:rPr>
                <w:rFonts w:ascii="標楷體" w:eastAsia="標楷體" w:hAnsi="標楷體" w:cs="細明體" w:hint="eastAsia"/>
                <w:kern w:val="0"/>
                <w:szCs w:val="24"/>
              </w:rPr>
              <w:t>乙○○</w:t>
            </w:r>
            <w:r w:rsidRPr="00A56954">
              <w:rPr>
                <w:rFonts w:ascii="標楷體" w:eastAsia="標楷體" w:hAnsi="標楷體" w:cs="細明體" w:hint="eastAsia"/>
                <w:kern w:val="0"/>
                <w:szCs w:val="24"/>
              </w:rPr>
              <w:t>姑姑</w:t>
            </w:r>
            <w:r w:rsidR="00A56954">
              <w:rPr>
                <w:rFonts w:ascii="標楷體" w:eastAsia="標楷體" w:hAnsi="標楷體" w:cs="細明體" w:hint="eastAsia"/>
                <w:kern w:val="0"/>
                <w:szCs w:val="24"/>
              </w:rPr>
              <w:t>己○○</w:t>
            </w:r>
            <w:r w:rsidRPr="00A56954">
              <w:rPr>
                <w:rFonts w:ascii="標楷體" w:eastAsia="標楷體" w:hAnsi="標楷體" w:cs="細明體" w:hint="eastAsia"/>
                <w:kern w:val="0"/>
                <w:szCs w:val="24"/>
              </w:rPr>
              <w:t>前往冠倫大國社區</w:t>
            </w:r>
            <w:r w:rsidR="002459C5">
              <w:rPr>
                <w:rFonts w:ascii="標楷體" w:eastAsia="標楷體" w:hAnsi="標楷體" w:cs="細明體" w:hint="eastAsia"/>
                <w:kern w:val="0"/>
                <w:szCs w:val="24"/>
              </w:rPr>
              <w:t>乙○○</w:t>
            </w:r>
            <w:r w:rsidRPr="00D01F8B">
              <w:rPr>
                <w:rFonts w:ascii="標楷體" w:eastAsia="標楷體" w:hAnsi="標楷體" w:cs="細明體" w:hint="eastAsia"/>
                <w:kern w:val="0"/>
                <w:szCs w:val="24"/>
              </w:rPr>
              <w:t>之住處查找，見</w:t>
            </w:r>
            <w:r w:rsidR="002459C5">
              <w:rPr>
                <w:rFonts w:ascii="標楷體" w:eastAsia="標楷體" w:hAnsi="標楷體" w:cs="細明體" w:hint="eastAsia"/>
                <w:kern w:val="0"/>
                <w:szCs w:val="24"/>
              </w:rPr>
              <w:lastRenderedPageBreak/>
              <w:t>乙○○</w:t>
            </w:r>
            <w:r w:rsidRPr="00D01F8B">
              <w:rPr>
                <w:rFonts w:ascii="標楷體" w:eastAsia="標楷體" w:hAnsi="標楷體" w:cs="細明體" w:hint="eastAsia"/>
                <w:kern w:val="0"/>
                <w:szCs w:val="24"/>
              </w:rPr>
              <w:t>所有之上開自用小客車固有停放在停車場內，惟卻遍尋不到</w:t>
            </w:r>
            <w:r w:rsidR="002459C5">
              <w:rPr>
                <w:rFonts w:ascii="標楷體" w:eastAsia="標楷體" w:hAnsi="標楷體" w:cs="細明體" w:hint="eastAsia"/>
                <w:kern w:val="0"/>
                <w:szCs w:val="24"/>
              </w:rPr>
              <w:t>乙○○</w:t>
            </w:r>
            <w:r w:rsidRPr="00D01F8B">
              <w:rPr>
                <w:rFonts w:ascii="標楷體" w:eastAsia="標楷體" w:hAnsi="標楷體" w:cs="細明體" w:hint="eastAsia"/>
                <w:kern w:val="0"/>
                <w:szCs w:val="24"/>
              </w:rPr>
              <w:t>之行蹤。</w:t>
            </w:r>
            <w:r w:rsidR="00A56954">
              <w:rPr>
                <w:rFonts w:ascii="標楷體" w:eastAsia="標楷體" w:hAnsi="標楷體" w:cs="細明體" w:hint="eastAsia"/>
                <w:kern w:val="0"/>
                <w:szCs w:val="24"/>
              </w:rPr>
              <w:t>己○○</w:t>
            </w:r>
            <w:r w:rsidRPr="00D01F8B">
              <w:rPr>
                <w:rFonts w:ascii="標楷體" w:eastAsia="標楷體" w:hAnsi="標楷體" w:cs="細明體" w:hint="eastAsia"/>
                <w:kern w:val="0"/>
                <w:szCs w:val="24"/>
              </w:rPr>
              <w:t>乃央請冠倫大國社區警衛協助調閱社區內監視錄影畫面，赫見F 棟電梯內所設監視錄影機畫面顯示</w:t>
            </w:r>
            <w:r w:rsidR="002459C5">
              <w:rPr>
                <w:rFonts w:ascii="標楷體" w:eastAsia="標楷體" w:hAnsi="標楷體" w:cs="細明體" w:hint="eastAsia"/>
                <w:kern w:val="0"/>
                <w:szCs w:val="24"/>
              </w:rPr>
              <w:t>乙○○</w:t>
            </w:r>
            <w:r w:rsidRPr="00D01F8B">
              <w:rPr>
                <w:rFonts w:ascii="標楷體" w:eastAsia="標楷體" w:hAnsi="標楷體" w:cs="細明體" w:hint="eastAsia"/>
                <w:kern w:val="0"/>
                <w:szCs w:val="24"/>
              </w:rPr>
              <w:t>於畫面時間101 年5月20日下午4 時2 分許曾在F 棟B4電梯間內遭身著黑衣之不明成年男子以右手勒頸方式襲擊並遭架離，冠倫大國社區警衛蔣長安旋清查F 棟B4停車場周遭環境，於101 年5 月21日下午1 時50分許，在冠倫大國社區F 棟B4逃生梯下見以鐵蓋掩閉之消防池，經開啟鐵蓋後，見</w:t>
            </w:r>
            <w:r w:rsidR="002459C5">
              <w:rPr>
                <w:rFonts w:ascii="標楷體" w:eastAsia="標楷體" w:hAnsi="標楷體" w:cs="細明體" w:hint="eastAsia"/>
                <w:kern w:val="0"/>
                <w:szCs w:val="24"/>
              </w:rPr>
              <w:t>乙○○</w:t>
            </w:r>
            <w:r w:rsidRPr="00D01F8B">
              <w:rPr>
                <w:rFonts w:ascii="標楷體" w:eastAsia="標楷體" w:hAnsi="標楷體" w:cs="細明體" w:hint="eastAsia"/>
                <w:kern w:val="0"/>
                <w:szCs w:val="24"/>
              </w:rPr>
              <w:t>衣著完整而以面朝下俯臥姿勢趴於消防池池底且業已氣絕，隨即報警，警方到場後，發現</w:t>
            </w:r>
            <w:r w:rsidR="002459C5">
              <w:rPr>
                <w:rFonts w:ascii="標楷體" w:eastAsia="標楷體" w:hAnsi="標楷體" w:cs="細明體" w:hint="eastAsia"/>
                <w:kern w:val="0"/>
                <w:szCs w:val="24"/>
              </w:rPr>
              <w:t>乙○○</w:t>
            </w:r>
            <w:r w:rsidRPr="00D01F8B">
              <w:rPr>
                <w:rFonts w:ascii="標楷體" w:eastAsia="標楷體" w:hAnsi="標楷體" w:cs="細明體" w:hint="eastAsia"/>
                <w:kern w:val="0"/>
                <w:szCs w:val="24"/>
              </w:rPr>
              <w:t>已死亡多時，報請桃園地方法院檢察署檢察官相驗。警員並調取冠倫大國社區F 棟建築物之當日電梯間及逃生梯間出入監視器，發現案發後之101 年5 月20日下午4 時7 分許，該襲擊</w:t>
            </w:r>
            <w:r w:rsidR="002459C5">
              <w:rPr>
                <w:rFonts w:ascii="標楷體" w:eastAsia="標楷體" w:hAnsi="標楷體" w:cs="細明體" w:hint="eastAsia"/>
                <w:kern w:val="0"/>
                <w:szCs w:val="24"/>
              </w:rPr>
              <w:t>乙○○</w:t>
            </w:r>
            <w:r w:rsidRPr="00D01F8B">
              <w:rPr>
                <w:rFonts w:ascii="標楷體" w:eastAsia="標楷體" w:hAnsi="標楷體" w:cs="細明體" w:hint="eastAsia"/>
                <w:kern w:val="0"/>
                <w:szCs w:val="24"/>
              </w:rPr>
              <w:t>之成年男子有背負</w:t>
            </w:r>
            <w:r w:rsidR="002459C5">
              <w:rPr>
                <w:rFonts w:ascii="標楷體" w:eastAsia="標楷體" w:hAnsi="標楷體" w:cs="細明體" w:hint="eastAsia"/>
                <w:kern w:val="0"/>
                <w:szCs w:val="24"/>
              </w:rPr>
              <w:t>乙○○</w:t>
            </w:r>
            <w:r w:rsidRPr="00D01F8B">
              <w:rPr>
                <w:rFonts w:ascii="標楷體" w:eastAsia="標楷體" w:hAnsi="標楷體" w:cs="細明體" w:hint="eastAsia"/>
                <w:kern w:val="0"/>
                <w:szCs w:val="24"/>
              </w:rPr>
              <w:t>之背包自F 棟1 樓逃生梯刻意掩面離去之畫面，且經過濾F 棟電梯監視影像另發現案發前亦曾有與該人相同穿著之男子搭乘電梯至20樓之情形，警方進而至冠倫大國社區F 棟20樓進行住戶查訪，經甲○○之室友</w:t>
            </w:r>
            <w:r w:rsidR="00C40992">
              <w:rPr>
                <w:rFonts w:ascii="標楷體" w:eastAsia="標楷體" w:hAnsi="標楷體" w:cs="細明體" w:hint="eastAsia"/>
                <w:kern w:val="0"/>
                <w:szCs w:val="24"/>
              </w:rPr>
              <w:t>辛○○</w:t>
            </w:r>
            <w:r w:rsidRPr="00D01F8B">
              <w:rPr>
                <w:rFonts w:ascii="標楷體" w:eastAsia="標楷體" w:hAnsi="標楷體" w:cs="細明體" w:hint="eastAsia"/>
                <w:kern w:val="0"/>
                <w:szCs w:val="24"/>
              </w:rPr>
              <w:t>及李○儒（均為未滿18歲之少年，其姓名年籍均詳卷）同意後，在甲○○前開租屋處扣得甲○○實施強盜殺人行為時所穿著之扣案黑色T 恤1件 ，且適遇身穿犯案時所穿之黑色白底布鞋之甲○○返回住處，警員乃逕行拘提之，並扣得犯案時所穿的藍色牛仔褲1件及黑色白底布鞋1 雙、甲○○於5 月21日下午11時17分至全家便利商店消費之10元發票1 張（發票號碼：CJ00000000號）及現金45元。後甲○○坦承犯行，並帶同警員分別在前開○○○○街00號工地旁草叢及○○路000 號前水溝、F 棟B4消防池內分別尋獲</w:t>
            </w:r>
            <w:r w:rsidR="002459C5">
              <w:rPr>
                <w:rFonts w:ascii="標楷體" w:eastAsia="標楷體" w:hAnsi="標楷體" w:cs="細明體" w:hint="eastAsia"/>
                <w:kern w:val="0"/>
                <w:szCs w:val="24"/>
              </w:rPr>
              <w:t>乙○○</w:t>
            </w:r>
            <w:r w:rsidRPr="00D01F8B">
              <w:rPr>
                <w:rFonts w:ascii="標楷體" w:eastAsia="標楷體" w:hAnsi="標楷體" w:cs="細明體" w:hint="eastAsia"/>
                <w:kern w:val="0"/>
                <w:szCs w:val="24"/>
              </w:rPr>
              <w:t>所有之部分財物及上開開關橫桿；另經桃園地檢署檢察官指揮警員調取冠倫大國社區周遭路徑及附近設置之監視錄影畫面影像，並與甲○○及</w:t>
            </w:r>
            <w:r w:rsidR="00A56954">
              <w:rPr>
                <w:rFonts w:ascii="標楷體" w:eastAsia="標楷體" w:hAnsi="標楷體" w:cs="細明體" w:hint="eastAsia"/>
                <w:kern w:val="0"/>
                <w:szCs w:val="24"/>
              </w:rPr>
              <w:t>丙○○</w:t>
            </w:r>
            <w:r w:rsidRPr="00D01F8B">
              <w:rPr>
                <w:rFonts w:ascii="標楷體" w:eastAsia="標楷體" w:hAnsi="標楷體" w:cs="細明體" w:hint="eastAsia"/>
                <w:kern w:val="0"/>
                <w:szCs w:val="24"/>
              </w:rPr>
              <w:t>之陳述相互勾稽結果，掌握甲○○於案發後之行蹤動向；又搜索其上開租屋處結果，另扣得</w:t>
            </w:r>
            <w:r w:rsidR="00A56954">
              <w:rPr>
                <w:rFonts w:ascii="標楷體" w:eastAsia="標楷體" w:hAnsi="標楷體" w:cs="細明體" w:hint="eastAsia"/>
                <w:kern w:val="0"/>
                <w:szCs w:val="24"/>
              </w:rPr>
              <w:t>丙○○</w:t>
            </w:r>
            <w:r w:rsidRPr="00D01F8B">
              <w:rPr>
                <w:rFonts w:ascii="標楷體" w:eastAsia="標楷體" w:hAnsi="標楷體" w:cs="細明體" w:hint="eastAsia"/>
                <w:kern w:val="0"/>
                <w:szCs w:val="24"/>
              </w:rPr>
              <w:t>至全家便利商店消費42元發票1 張（發票號碼：CJ00000000號），進而循線偵悉上情。</w:t>
            </w:r>
          </w:p>
          <w:p w:rsidR="00D01F8B" w:rsidRPr="00A56954" w:rsidRDefault="00D01F8B" w:rsidP="00A56954">
            <w:pPr>
              <w:pStyle w:val="a3"/>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A56954">
              <w:rPr>
                <w:rFonts w:ascii="標楷體" w:eastAsia="標楷體" w:hAnsi="標楷體" w:cs="細明體" w:hint="eastAsia"/>
                <w:kern w:val="0"/>
                <w:szCs w:val="24"/>
              </w:rPr>
              <w:t>案經桃園縣政府警察局桃園分局報請臺灣桃園地方法院檢察署檢察官偵查起訴。</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理  由</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甲、證據能力部分</w:t>
            </w:r>
          </w:p>
          <w:p w:rsidR="00A56954"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一、按被告之自白，非出於強暴、脅迫、利誘、詐欺、疲勞訊問、違法羈押</w:t>
            </w:r>
          </w:p>
          <w:p w:rsidR="00A56954" w:rsidRDefault="00A56954"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或其他不正之方法，且與事實相符者，得為證據，刑事訴訟法第156 條</w:t>
            </w:r>
          </w:p>
          <w:p w:rsidR="00A56954" w:rsidRDefault="00A56954"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 xml:space="preserve">第1 項定有明文。原審於101 年8 月28日勘驗被告甲○○於101 年5 </w:t>
            </w:r>
          </w:p>
          <w:p w:rsidR="00A56954" w:rsidRDefault="00A56954"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月22日之偵訊錄影光碟及警詢錄音光碟，在偵訊及警詢過程中，問答</w:t>
            </w:r>
          </w:p>
          <w:p w:rsidR="00A56954" w:rsidRDefault="00A56954"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方式均是採一問一答，檢察官及警員語氣平和，並無強暴、脅迫、恐嚇</w:t>
            </w:r>
          </w:p>
          <w:p w:rsidR="00A56954" w:rsidRDefault="00A56954"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或其他不法之情事，被告甲○○回答之語氣亦屬平和自然，並且能夠切</w:t>
            </w:r>
          </w:p>
          <w:p w:rsidR="00A56954" w:rsidRDefault="00A56954"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lastRenderedPageBreak/>
              <w:t xml:space="preserve">   </w:t>
            </w:r>
            <w:r w:rsidR="00D01F8B" w:rsidRPr="00D01F8B">
              <w:rPr>
                <w:rFonts w:ascii="標楷體" w:eastAsia="標楷體" w:hAnsi="標楷體" w:cs="細明體" w:hint="eastAsia"/>
                <w:kern w:val="0"/>
                <w:szCs w:val="24"/>
              </w:rPr>
              <w:t>題回答，回答之語意亦屬詳確，意識清晰正常，此有原審101 年8 月28</w:t>
            </w:r>
          </w:p>
          <w:p w:rsidR="00A56954" w:rsidRDefault="00A56954"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日勘驗筆錄2 份在卷可佐（原審卷一第74頁至第92頁），且原審辯護</w:t>
            </w:r>
          </w:p>
          <w:p w:rsidR="00A56954" w:rsidRDefault="00A56954"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人於原審101 年12月18日審理期日亦稱：我有把光碟（指警、偵訊光</w:t>
            </w:r>
          </w:p>
          <w:p w:rsidR="00A56954" w:rsidRDefault="00A56954"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碟）勘驗過、看過，也有跟被告確認過，從系爭光碟可以看得出來，被</w:t>
            </w:r>
          </w:p>
          <w:p w:rsidR="00A56954" w:rsidRDefault="00A56954"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告接受警詢及偵訊時應該是沒有刑事訴訟法第158 條所謂的不正訊問的</w:t>
            </w:r>
          </w:p>
          <w:p w:rsidR="00A56954" w:rsidRDefault="00A56954"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情形，所以我們對被告自白的任意性我們暫時不爭執等語。綜上，被告</w:t>
            </w:r>
          </w:p>
          <w:p w:rsidR="00A56954" w:rsidRDefault="00A56954"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甲○○於警詢及偵訊中之自白並無任何不當取供之情形，而係出於其自</w:t>
            </w:r>
          </w:p>
          <w:p w:rsidR="00A56954" w:rsidRDefault="00A56954"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由意思所為，其自白具任意性，且如後述之理由，該自白內容與事實相</w:t>
            </w:r>
          </w:p>
          <w:p w:rsidR="00D01F8B" w:rsidRPr="00D01F8B" w:rsidRDefault="00A56954"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符，揆諸前開規定，被告甲○○警詢及偵訊中之自白，自得引為證據。</w:t>
            </w:r>
          </w:p>
          <w:p w:rsidR="00A56954"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二、被告以外之人於審判外之言詞或書面陳述，除法律有規定者外，不得作</w:t>
            </w:r>
          </w:p>
          <w:p w:rsidR="00D01F8B" w:rsidRPr="00D01F8B" w:rsidRDefault="00A56954"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為證據，刑事訴訟法第159 條第1 項定有明文。</w:t>
            </w:r>
          </w:p>
          <w:p w:rsidR="00A56954"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次按被告以外之人於偵查中向檢察官所為之陳述，除顯有不可信之情況</w:t>
            </w:r>
          </w:p>
          <w:p w:rsidR="00A56954" w:rsidRDefault="00A56954"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者外，得為證據，刑事訴訟法第159 條之1第2項亦有明文。本件證人</w:t>
            </w:r>
          </w:p>
          <w:p w:rsidR="00A56954" w:rsidRDefault="00A56954"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即被害人之姑姑</w:t>
            </w:r>
            <w:r>
              <w:rPr>
                <w:rFonts w:ascii="標楷體" w:eastAsia="標楷體" w:hAnsi="標楷體" w:cs="細明體" w:hint="eastAsia"/>
                <w:kern w:val="0"/>
                <w:szCs w:val="24"/>
              </w:rPr>
              <w:t>己○○</w:t>
            </w:r>
            <w:r w:rsidR="00D01F8B" w:rsidRPr="00D01F8B">
              <w:rPr>
                <w:rFonts w:ascii="標楷體" w:eastAsia="標楷體" w:hAnsi="標楷體" w:cs="細明體" w:hint="eastAsia"/>
                <w:kern w:val="0"/>
                <w:szCs w:val="24"/>
              </w:rPr>
              <w:t>、發現被害人之保全人員</w:t>
            </w:r>
            <w:r>
              <w:rPr>
                <w:rFonts w:ascii="標楷體" w:eastAsia="標楷體" w:hAnsi="標楷體" w:cs="細明體" w:hint="eastAsia"/>
                <w:kern w:val="0"/>
                <w:szCs w:val="24"/>
              </w:rPr>
              <w:t>庚○○</w:t>
            </w:r>
            <w:r w:rsidR="00D01F8B" w:rsidRPr="00D01F8B">
              <w:rPr>
                <w:rFonts w:ascii="標楷體" w:eastAsia="標楷體" w:hAnsi="標楷體" w:cs="細明體" w:hint="eastAsia"/>
                <w:kern w:val="0"/>
                <w:szCs w:val="24"/>
              </w:rPr>
              <w:t>、被告之友人林</w:t>
            </w:r>
          </w:p>
          <w:p w:rsidR="00C40992" w:rsidRDefault="00A56954"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○儒、李○儒、謝雨函、被告之女友</w:t>
            </w:r>
            <w:r w:rsidR="001905D9">
              <w:rPr>
                <w:rFonts w:ascii="標楷體" w:eastAsia="標楷體" w:hAnsi="標楷體" w:cs="細明體" w:hint="eastAsia"/>
                <w:kern w:val="0"/>
                <w:szCs w:val="24"/>
              </w:rPr>
              <w:t>丙○○</w:t>
            </w:r>
            <w:r w:rsidR="00D01F8B" w:rsidRPr="00D01F8B">
              <w:rPr>
                <w:rFonts w:ascii="標楷體" w:eastAsia="標楷體" w:hAnsi="標楷體" w:cs="細明體" w:hint="eastAsia"/>
                <w:kern w:val="0"/>
                <w:szCs w:val="24"/>
              </w:rPr>
              <w:t>、被告之房東</w:t>
            </w:r>
            <w:r w:rsidR="001905D9">
              <w:rPr>
                <w:rFonts w:ascii="標楷體" w:eastAsia="標楷體" w:hAnsi="標楷體" w:cs="細明體" w:hint="eastAsia"/>
                <w:kern w:val="0"/>
                <w:szCs w:val="24"/>
              </w:rPr>
              <w:t>丁○○</w:t>
            </w:r>
            <w:r w:rsidR="00D01F8B" w:rsidRPr="00D01F8B">
              <w:rPr>
                <w:rFonts w:ascii="標楷體" w:eastAsia="標楷體" w:hAnsi="標楷體" w:cs="細明體" w:hint="eastAsia"/>
                <w:kern w:val="0"/>
                <w:szCs w:val="24"/>
              </w:rPr>
              <w:t>於檢察</w:t>
            </w:r>
          </w:p>
          <w:p w:rsidR="00C40992" w:rsidRDefault="00C40992"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官訊問時經具結後所為之證述，對被告甲○○而言，其性質雖均屬傳聞</w:t>
            </w:r>
          </w:p>
          <w:p w:rsidR="00C40992" w:rsidRDefault="00C40992"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證據，惟本院審酌證人</w:t>
            </w:r>
            <w:r w:rsidR="00A56954">
              <w:rPr>
                <w:rFonts w:ascii="標楷體" w:eastAsia="標楷體" w:hAnsi="標楷體" w:cs="細明體" w:hint="eastAsia"/>
                <w:kern w:val="0"/>
                <w:szCs w:val="24"/>
              </w:rPr>
              <w:t>己○○</w:t>
            </w:r>
            <w:r w:rsidR="00D01F8B" w:rsidRPr="00D01F8B">
              <w:rPr>
                <w:rFonts w:ascii="標楷體" w:eastAsia="標楷體" w:hAnsi="標楷體" w:cs="細明體" w:hint="eastAsia"/>
                <w:kern w:val="0"/>
                <w:szCs w:val="24"/>
              </w:rPr>
              <w:t>、蔣長安為發現被害人之人、證人友人</w:t>
            </w:r>
            <w:r>
              <w:rPr>
                <w:rFonts w:ascii="標楷體" w:eastAsia="標楷體" w:hAnsi="標楷體" w:cs="細明體" w:hint="eastAsia"/>
                <w:kern w:val="0"/>
                <w:szCs w:val="24"/>
              </w:rPr>
              <w:t xml:space="preserve">辛 </w:t>
            </w:r>
          </w:p>
          <w:p w:rsidR="00C40992" w:rsidRDefault="00C40992"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w:t>
            </w:r>
            <w:r>
              <w:rPr>
                <w:rFonts w:ascii="標楷體" w:eastAsia="標楷體" w:cs="標楷體" w:hint="eastAsia"/>
                <w:kern w:val="0"/>
                <w:szCs w:val="24"/>
                <w:lang w:val="zh-TW"/>
              </w:rPr>
              <w:t>壬○○</w:t>
            </w:r>
            <w:r w:rsidR="00D01F8B" w:rsidRPr="00D01F8B">
              <w:rPr>
                <w:rFonts w:ascii="標楷體" w:eastAsia="標楷體" w:hAnsi="標楷體" w:cs="細明體" w:hint="eastAsia"/>
                <w:kern w:val="0"/>
                <w:szCs w:val="24"/>
              </w:rPr>
              <w:t>、</w:t>
            </w:r>
            <w:r>
              <w:rPr>
                <w:rFonts w:ascii="標楷體" w:eastAsia="標楷體" w:cs="標楷體" w:hint="eastAsia"/>
                <w:kern w:val="0"/>
                <w:szCs w:val="24"/>
                <w:lang w:val="zh-TW"/>
              </w:rPr>
              <w:t>癸○○</w:t>
            </w:r>
            <w:r w:rsidR="00D01F8B" w:rsidRPr="00D01F8B">
              <w:rPr>
                <w:rFonts w:ascii="標楷體" w:eastAsia="標楷體" w:hAnsi="標楷體" w:cs="細明體" w:hint="eastAsia"/>
                <w:kern w:val="0"/>
                <w:szCs w:val="24"/>
              </w:rPr>
              <w:t>、徐</w:t>
            </w:r>
            <w:r>
              <w:rPr>
                <w:rFonts w:ascii="標楷體" w:eastAsia="標楷體" w:hAnsi="標楷體" w:cs="細明體" w:hint="eastAsia"/>
                <w:kern w:val="0"/>
                <w:szCs w:val="24"/>
              </w:rPr>
              <w:t>○○</w:t>
            </w:r>
            <w:r w:rsidR="00D01F8B" w:rsidRPr="00D01F8B">
              <w:rPr>
                <w:rFonts w:ascii="標楷體" w:eastAsia="標楷體" w:hAnsi="標楷體" w:cs="細明體" w:hint="eastAsia"/>
                <w:kern w:val="0"/>
                <w:szCs w:val="24"/>
              </w:rPr>
              <w:t>及陳</w:t>
            </w:r>
            <w:r>
              <w:rPr>
                <w:rFonts w:ascii="標楷體" w:eastAsia="標楷體" w:hAnsi="標楷體" w:cs="細明體" w:hint="eastAsia"/>
                <w:kern w:val="0"/>
                <w:szCs w:val="24"/>
              </w:rPr>
              <w:t>○○</w:t>
            </w:r>
            <w:r w:rsidR="00D01F8B" w:rsidRPr="00D01F8B">
              <w:rPr>
                <w:rFonts w:ascii="標楷體" w:eastAsia="標楷體" w:hAnsi="標楷體" w:cs="細明體" w:hint="eastAsia"/>
                <w:kern w:val="0"/>
                <w:szCs w:val="24"/>
              </w:rPr>
              <w:t>為被告犯案後，與被告有一定</w:t>
            </w:r>
          </w:p>
          <w:p w:rsidR="00B62377" w:rsidRDefault="00C40992"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接觸之人，知悉被告犯案後之言行及情狀，渠等證詞對認定犯罪事實之</w:t>
            </w:r>
          </w:p>
          <w:p w:rsidR="00B62377" w:rsidRDefault="00B6237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存否有其必要性，且證人</w:t>
            </w:r>
            <w:r>
              <w:rPr>
                <w:rFonts w:ascii="標楷體" w:eastAsia="標楷體" w:hAnsi="標楷體" w:cs="細明體" w:hint="eastAsia"/>
                <w:kern w:val="0"/>
                <w:szCs w:val="24"/>
              </w:rPr>
              <w:t>己○○</w:t>
            </w:r>
            <w:r w:rsidR="00D01F8B" w:rsidRPr="00D01F8B">
              <w:rPr>
                <w:rFonts w:ascii="標楷體" w:eastAsia="標楷體" w:hAnsi="標楷體" w:cs="細明體" w:hint="eastAsia"/>
                <w:kern w:val="0"/>
                <w:szCs w:val="24"/>
              </w:rPr>
              <w:t>、</w:t>
            </w:r>
            <w:r>
              <w:rPr>
                <w:rFonts w:ascii="標楷體" w:eastAsia="標楷體" w:hAnsi="標楷體" w:cs="細明體" w:hint="eastAsia"/>
                <w:kern w:val="0"/>
                <w:szCs w:val="24"/>
              </w:rPr>
              <w:t>蔣○○</w:t>
            </w:r>
            <w:r w:rsidR="00D01F8B" w:rsidRPr="00D01F8B">
              <w:rPr>
                <w:rFonts w:ascii="標楷體" w:eastAsia="標楷體" w:hAnsi="標楷體" w:cs="細明體" w:hint="eastAsia"/>
                <w:kern w:val="0"/>
                <w:szCs w:val="24"/>
              </w:rPr>
              <w:t>、</w:t>
            </w:r>
            <w:r w:rsidR="00C40992">
              <w:rPr>
                <w:rFonts w:ascii="標楷體" w:eastAsia="標楷體" w:hAnsi="標楷體" w:cs="細明體" w:hint="eastAsia"/>
                <w:kern w:val="0"/>
                <w:szCs w:val="24"/>
              </w:rPr>
              <w:t>辛○○</w:t>
            </w:r>
            <w:r w:rsidR="00D01F8B" w:rsidRPr="00D01F8B">
              <w:rPr>
                <w:rFonts w:ascii="標楷體" w:eastAsia="標楷體" w:hAnsi="標楷體" w:cs="細明體" w:hint="eastAsia"/>
                <w:kern w:val="0"/>
                <w:szCs w:val="24"/>
              </w:rPr>
              <w:t>、</w:t>
            </w:r>
            <w:r>
              <w:rPr>
                <w:rFonts w:ascii="標楷體" w:eastAsia="標楷體" w:cs="標楷體" w:hint="eastAsia"/>
                <w:kern w:val="0"/>
                <w:szCs w:val="24"/>
                <w:lang w:val="zh-TW"/>
              </w:rPr>
              <w:t>壬○○</w:t>
            </w:r>
            <w:r w:rsidR="00D01F8B" w:rsidRPr="00D01F8B">
              <w:rPr>
                <w:rFonts w:ascii="標楷體" w:eastAsia="標楷體" w:hAnsi="標楷體" w:cs="細明體" w:hint="eastAsia"/>
                <w:kern w:val="0"/>
                <w:szCs w:val="24"/>
              </w:rPr>
              <w:t>、</w:t>
            </w:r>
            <w:r>
              <w:rPr>
                <w:rFonts w:ascii="標楷體" w:eastAsia="標楷體" w:cs="標楷體" w:hint="eastAsia"/>
                <w:kern w:val="0"/>
                <w:szCs w:val="24"/>
                <w:lang w:val="zh-TW"/>
              </w:rPr>
              <w:t>癸○○</w:t>
            </w:r>
            <w:r w:rsidR="00D01F8B" w:rsidRPr="00D01F8B">
              <w:rPr>
                <w:rFonts w:ascii="標楷體" w:eastAsia="標楷體" w:hAnsi="標楷體" w:cs="細明體" w:hint="eastAsia"/>
                <w:kern w:val="0"/>
                <w:szCs w:val="24"/>
              </w:rPr>
              <w:t>、</w:t>
            </w:r>
          </w:p>
          <w:p w:rsidR="00B62377" w:rsidRDefault="00B6237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徐○○</w:t>
            </w:r>
            <w:r w:rsidR="00D01F8B" w:rsidRPr="00D01F8B">
              <w:rPr>
                <w:rFonts w:ascii="標楷體" w:eastAsia="標楷體" w:hAnsi="標楷體" w:cs="細明體" w:hint="eastAsia"/>
                <w:kern w:val="0"/>
                <w:szCs w:val="24"/>
              </w:rPr>
              <w:t>及陳</w:t>
            </w:r>
            <w:r>
              <w:rPr>
                <w:rFonts w:ascii="標楷體" w:eastAsia="標楷體" w:hAnsi="標楷體" w:cs="細明體" w:hint="eastAsia"/>
                <w:kern w:val="0"/>
                <w:szCs w:val="24"/>
              </w:rPr>
              <w:t>○○</w:t>
            </w:r>
            <w:r w:rsidR="00D01F8B" w:rsidRPr="00D01F8B">
              <w:rPr>
                <w:rFonts w:ascii="標楷體" w:eastAsia="標楷體" w:hAnsi="標楷體" w:cs="細明體" w:hint="eastAsia"/>
                <w:kern w:val="0"/>
                <w:szCs w:val="24"/>
              </w:rPr>
              <w:t>於檢察官偵查中，分別經檢察官諭知證人有具結之義務</w:t>
            </w:r>
          </w:p>
          <w:p w:rsidR="00B62377" w:rsidRDefault="00B6237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及偽證之處罰並命朗讀結文具結擔保其證言之真實性後，以證人身分，</w:t>
            </w:r>
          </w:p>
          <w:p w:rsidR="00B62377" w:rsidRDefault="00B6237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於檢察官面前完整、連續陳述其親身經歷，且均查無違法取證之瑕疵存</w:t>
            </w:r>
          </w:p>
          <w:p w:rsidR="00B62377" w:rsidRDefault="00B6237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在，應無顯不可信之情形，依刑事訴訟法第159 條之1 第2 項之規定，</w:t>
            </w:r>
          </w:p>
          <w:p w:rsidR="00D01F8B" w:rsidRPr="00D01F8B" w:rsidRDefault="00B6237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自均得為證據。</w:t>
            </w:r>
          </w:p>
          <w:p w:rsidR="00B62377"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三、被告以外之人於審判外之言詞或書面陳述，除法律有規定者外，不得作</w:t>
            </w:r>
          </w:p>
          <w:p w:rsidR="00B62377" w:rsidRDefault="00B6237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為證據，刑事訴訟法第159 條第1 項固定有明文。惟被告以外之人於</w:t>
            </w:r>
          </w:p>
          <w:p w:rsidR="00B62377" w:rsidRDefault="00B6237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審判外之陳述，雖不符同法第159 條之1 至之4 之規定，而經當事人</w:t>
            </w:r>
          </w:p>
          <w:p w:rsidR="00B62377" w:rsidRDefault="00B6237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於審判程序同意作為證據，法院審酌該言詞陳述或書面陳述作成時之情</w:t>
            </w:r>
          </w:p>
          <w:p w:rsidR="00B62377" w:rsidRDefault="00B6237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況，認為適當者，亦得為證據。又當事人、代理人或辯護人於法院調查</w:t>
            </w:r>
          </w:p>
          <w:p w:rsidR="00D01F8B" w:rsidRPr="00D01F8B" w:rsidRDefault="00B6237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證據時，知有第159 條第1 項不得為證據之情形，而未於言詞辯論</w:t>
            </w:r>
          </w:p>
          <w:p w:rsidR="00B62377"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終結前聲明異議者，視為有前項之同意，此亦據同法第159條之5 規定</w:t>
            </w:r>
          </w:p>
          <w:p w:rsidR="00B62377" w:rsidRDefault="00B6237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甚明。其立法意旨在於傳聞證據未經當事人之反對詰問予以核實，原則</w:t>
            </w:r>
          </w:p>
          <w:p w:rsidR="00B62377" w:rsidRDefault="00B6237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上先予排除。惟若當事人已放棄反對詰問權，於審判程序中表明同意該</w:t>
            </w:r>
          </w:p>
          <w:p w:rsidR="00B62377" w:rsidRDefault="00B6237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等傳聞證據可作為證據，基於尊重當事人對傳聞證據之處分權，及證據</w:t>
            </w:r>
          </w:p>
          <w:p w:rsidR="00B62377" w:rsidRDefault="00B6237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資料愈豐富，愈有助於真實發見之理念，且強化言詞辯論主義，使訴訟</w:t>
            </w:r>
          </w:p>
          <w:p w:rsidR="00B62377" w:rsidRDefault="00B6237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程序得以順暢進行，上開傳聞證據亦均認具證據能力。經查，本件被告</w:t>
            </w:r>
          </w:p>
          <w:p w:rsidR="00B62377" w:rsidRDefault="00B6237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甲○○及其辯護人就證人</w:t>
            </w:r>
            <w:r w:rsidR="00A56954">
              <w:rPr>
                <w:rFonts w:ascii="標楷體" w:eastAsia="標楷體" w:hAnsi="標楷體" w:cs="細明體" w:hint="eastAsia"/>
                <w:kern w:val="0"/>
                <w:szCs w:val="24"/>
              </w:rPr>
              <w:t>己○○</w:t>
            </w:r>
            <w:r w:rsidR="00D01F8B" w:rsidRPr="00D01F8B">
              <w:rPr>
                <w:rFonts w:ascii="標楷體" w:eastAsia="標楷體" w:hAnsi="標楷體" w:cs="細明體" w:hint="eastAsia"/>
                <w:kern w:val="0"/>
                <w:szCs w:val="24"/>
              </w:rPr>
              <w:t>、蔣</w:t>
            </w:r>
            <w:r>
              <w:rPr>
                <w:rFonts w:ascii="標楷體" w:eastAsia="標楷體" w:hAnsi="標楷體" w:cs="細明體" w:hint="eastAsia"/>
                <w:kern w:val="0"/>
                <w:szCs w:val="24"/>
              </w:rPr>
              <w:t>○○</w:t>
            </w:r>
            <w:r w:rsidR="00D01F8B" w:rsidRPr="00D01F8B">
              <w:rPr>
                <w:rFonts w:ascii="標楷體" w:eastAsia="標楷體" w:hAnsi="標楷體" w:cs="細明體" w:hint="eastAsia"/>
                <w:kern w:val="0"/>
                <w:szCs w:val="24"/>
              </w:rPr>
              <w:t>、</w:t>
            </w:r>
            <w:r w:rsidR="00C40992">
              <w:rPr>
                <w:rFonts w:ascii="標楷體" w:eastAsia="標楷體" w:hAnsi="標楷體" w:cs="細明體" w:hint="eastAsia"/>
                <w:kern w:val="0"/>
                <w:szCs w:val="24"/>
              </w:rPr>
              <w:t>辛○○</w:t>
            </w:r>
            <w:r w:rsidR="00D01F8B" w:rsidRPr="00D01F8B">
              <w:rPr>
                <w:rFonts w:ascii="標楷體" w:eastAsia="標楷體" w:hAnsi="標楷體" w:cs="細明體" w:hint="eastAsia"/>
                <w:kern w:val="0"/>
                <w:szCs w:val="24"/>
              </w:rPr>
              <w:t>、</w:t>
            </w:r>
            <w:r>
              <w:rPr>
                <w:rFonts w:ascii="標楷體" w:eastAsia="標楷體" w:cs="標楷體" w:hint="eastAsia"/>
                <w:kern w:val="0"/>
                <w:szCs w:val="24"/>
                <w:lang w:val="zh-TW"/>
              </w:rPr>
              <w:t>壬○○</w:t>
            </w:r>
            <w:r w:rsidR="00D01F8B" w:rsidRPr="00D01F8B">
              <w:rPr>
                <w:rFonts w:ascii="標楷體" w:eastAsia="標楷體" w:hAnsi="標楷體" w:cs="細明體" w:hint="eastAsia"/>
                <w:kern w:val="0"/>
                <w:szCs w:val="24"/>
              </w:rPr>
              <w:t>、</w:t>
            </w:r>
            <w:r>
              <w:rPr>
                <w:rFonts w:ascii="標楷體" w:eastAsia="標楷體" w:cs="標楷體" w:hint="eastAsia"/>
                <w:kern w:val="0"/>
                <w:szCs w:val="24"/>
                <w:lang w:val="zh-TW"/>
              </w:rPr>
              <w:t>癸○○</w:t>
            </w:r>
            <w:r w:rsidR="00D01F8B" w:rsidRPr="00D01F8B">
              <w:rPr>
                <w:rFonts w:ascii="標楷體" w:eastAsia="標楷體" w:hAnsi="標楷體" w:cs="細明體" w:hint="eastAsia"/>
                <w:kern w:val="0"/>
                <w:szCs w:val="24"/>
              </w:rPr>
              <w:t>、</w:t>
            </w:r>
          </w:p>
          <w:p w:rsidR="00B62377" w:rsidRDefault="00B6237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lastRenderedPageBreak/>
              <w:t xml:space="preserve">    徐</w:t>
            </w:r>
            <w:r w:rsidRPr="00D01F8B">
              <w:rPr>
                <w:rFonts w:ascii="標楷體" w:eastAsia="標楷體" w:hAnsi="標楷體" w:cs="細明體" w:hint="eastAsia"/>
                <w:kern w:val="0"/>
                <w:szCs w:val="24"/>
              </w:rPr>
              <w:t>○○</w:t>
            </w:r>
            <w:r w:rsidR="00D01F8B" w:rsidRPr="00D01F8B">
              <w:rPr>
                <w:rFonts w:ascii="標楷體" w:eastAsia="標楷體" w:hAnsi="標楷體" w:cs="細明體" w:hint="eastAsia"/>
                <w:kern w:val="0"/>
                <w:szCs w:val="24"/>
              </w:rPr>
              <w:t>及陳</w:t>
            </w:r>
            <w:r w:rsidRPr="00D01F8B">
              <w:rPr>
                <w:rFonts w:ascii="標楷體" w:eastAsia="標楷體" w:hAnsi="標楷體" w:cs="細明體" w:hint="eastAsia"/>
                <w:kern w:val="0"/>
                <w:szCs w:val="24"/>
              </w:rPr>
              <w:t>○○</w:t>
            </w:r>
            <w:r w:rsidR="00D01F8B" w:rsidRPr="00D01F8B">
              <w:rPr>
                <w:rFonts w:ascii="標楷體" w:eastAsia="標楷體" w:hAnsi="標楷體" w:cs="細明體" w:hint="eastAsia"/>
                <w:kern w:val="0"/>
                <w:szCs w:val="24"/>
              </w:rPr>
              <w:t>於警詢所為證述，在審理中對證據能力一節均表示無意</w:t>
            </w:r>
          </w:p>
          <w:p w:rsidR="00B62377" w:rsidRDefault="00B6237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見，且未於本案言詞辯論終結前聲明異議，本院審酌上開證人於警詢所</w:t>
            </w:r>
          </w:p>
          <w:p w:rsidR="00B62377" w:rsidRDefault="00B6237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為之陳述，係本諸其自由意志所為，且核無違法取證之情事，依上開證</w:t>
            </w:r>
          </w:p>
          <w:p w:rsidR="00D01F8B" w:rsidRPr="00D01F8B" w:rsidRDefault="00B6237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述作成當時之情況，並無不適當之情形，應得為證據。</w:t>
            </w:r>
          </w:p>
          <w:p w:rsidR="00B62377"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四、另本件認定事實所引用之本件卷證所有證據（文書證據、物證等證據），</w:t>
            </w:r>
          </w:p>
          <w:p w:rsidR="00B62377" w:rsidRDefault="00B6237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檢察官、被告及辯護人並未主張排除前開書證、物證之證據能力，且迄</w:t>
            </w:r>
          </w:p>
          <w:p w:rsidR="00B62377" w:rsidRDefault="00B6237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於本院言詞辯論終結前均未表示異議，本院審酌前開書證、物證並無證</w:t>
            </w:r>
          </w:p>
          <w:p w:rsidR="00B62377" w:rsidRDefault="00B6237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 xml:space="preserve">據證明係公務員違背法定程序所取得，書證部分亦無刑事訴訟法第159 </w:t>
            </w:r>
          </w:p>
          <w:p w:rsidR="00D01F8B" w:rsidRPr="00D01F8B" w:rsidRDefault="00B6237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條之4 之顯有不可信之情況與不得作為證據之情形，本件認定事實所引</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用之本件卷證所有證據（文書證據、物證等證據），亦均認有證據能力。</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乙、認定犯罪事實之依據及理由</w:t>
            </w:r>
          </w:p>
          <w:p w:rsidR="00B62377"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一、訊據上訴人即被告甲○○對於事實欄所載之事實，除就事實欄二所載於</w:t>
            </w:r>
          </w:p>
          <w:p w:rsidR="00B62377" w:rsidRDefault="00B6237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以雙手掐被害人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脖子時，即具有殺人之不確定故意乙節矢口否認</w:t>
            </w:r>
          </w:p>
          <w:p w:rsidR="00B62377" w:rsidRDefault="00B6237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外，餘均供承在卷，並辯稱：強盜部分我認罪，但我沒有要殺死被害人</w:t>
            </w:r>
          </w:p>
          <w:p w:rsidR="00B62377" w:rsidRDefault="00B6237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之意思，我主要是要被害人的錢，我把被害人丟到消防池時，不知道裡</w:t>
            </w:r>
          </w:p>
          <w:p w:rsidR="00D01F8B" w:rsidRPr="00D01F8B" w:rsidRDefault="00B6237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面有水云云。</w:t>
            </w:r>
          </w:p>
          <w:p w:rsidR="00B62377"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其辯護人則以：被告甲○○與被害人素不相識，被告應無殺人之犯意，</w:t>
            </w:r>
          </w:p>
          <w:p w:rsidR="00B62377" w:rsidRDefault="00B6237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而僅係傷害致死；且被告縱有殺人之故意，亦係在強盜後另行起意殺害</w:t>
            </w:r>
          </w:p>
          <w:p w:rsidR="00B62377" w:rsidRDefault="00B6237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被害人，應依數罪併罰處斷，被告係因經濟困窘而犯案，犯案時並未持</w:t>
            </w:r>
            <w:r>
              <w:rPr>
                <w:rFonts w:ascii="標楷體" w:eastAsia="標楷體" w:hAnsi="標楷體" w:cs="細明體" w:hint="eastAsia"/>
                <w:kern w:val="0"/>
                <w:szCs w:val="24"/>
              </w:rPr>
              <w:t xml:space="preserve"> </w:t>
            </w:r>
          </w:p>
          <w:p w:rsidR="00B62377" w:rsidRDefault="00B6237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有兇器，且僅為高職肄業，智識程度不高，一時思慮欠週，犯後有相當</w:t>
            </w:r>
          </w:p>
          <w:p w:rsidR="00D01F8B" w:rsidRPr="00D01F8B" w:rsidRDefault="00B6237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悔意云云為被告辯護。經查：</w:t>
            </w:r>
          </w:p>
          <w:p w:rsidR="00B62377" w:rsidRPr="00B62377" w:rsidRDefault="00D01F8B" w:rsidP="00B62377">
            <w:pPr>
              <w:pStyle w:val="a3"/>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B62377">
              <w:rPr>
                <w:rFonts w:ascii="標楷體" w:eastAsia="標楷體" w:hAnsi="標楷體" w:cs="細明體" w:hint="eastAsia"/>
                <w:kern w:val="0"/>
                <w:szCs w:val="24"/>
              </w:rPr>
              <w:t xml:space="preserve">事實欄一所載之事實，迭據被告甲○○於警詢、偵查中供承在卷（101 </w:t>
            </w:r>
          </w:p>
          <w:p w:rsidR="00D01F8B" w:rsidRPr="00D01F8B" w:rsidRDefault="00D01F8B" w:rsidP="00B62377">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720"/>
              <w:rPr>
                <w:rFonts w:ascii="標楷體" w:eastAsia="標楷體" w:hAnsi="標楷體" w:cs="細明體"/>
                <w:kern w:val="0"/>
                <w:szCs w:val="24"/>
              </w:rPr>
            </w:pPr>
            <w:r w:rsidRPr="00B62377">
              <w:rPr>
                <w:rFonts w:ascii="標楷體" w:eastAsia="標楷體" w:hAnsi="標楷體" w:cs="細明體" w:hint="eastAsia"/>
                <w:kern w:val="0"/>
                <w:szCs w:val="24"/>
              </w:rPr>
              <w:t>年度偵字第11060 號卷一第5 頁、第104 頁</w:t>
            </w:r>
            <w:r w:rsidRPr="00D01F8B">
              <w:rPr>
                <w:rFonts w:ascii="標楷體" w:eastAsia="標楷體" w:hAnsi="標楷體" w:cs="細明體" w:hint="eastAsia"/>
                <w:kern w:val="0"/>
                <w:szCs w:val="24"/>
              </w:rPr>
              <w:t>），並有被告甲○○分別於上午12時59分43秒由F 棟1 樓旁逃生梯步行至B4、於下午1 時7 分23秒搭乘電梯至20樓、於下午3 時25分6 秒由F 棟1 樓逃生梯步行至B4之照片4 張在卷可考（101 年度偵字第11060 號卷一第74頁至第75頁），且桃園縣政府警察局於101 年5 月21日下午4 時，至桃園縣桃園市○○路000 號F 棟B4現場勘察時，分別</w:t>
            </w:r>
          </w:p>
          <w:p w:rsidR="00B62377"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於B4電梯間走廊、B4至B3逃生梯上各採證到之菸蒂1 枚，經送內</w:t>
            </w:r>
          </w:p>
          <w:p w:rsidR="00B62377" w:rsidRDefault="00B6237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政部警政署刑事警察局鑑定，其結果為上開菸蒂之DNA 與被告甲○○</w:t>
            </w:r>
          </w:p>
          <w:p w:rsidR="00B62377" w:rsidRDefault="00B6237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之DNA 型別相符，此有桃園縣政府警察局現場勘察報告及所附內政部</w:t>
            </w:r>
          </w:p>
          <w:p w:rsidR="00B62377" w:rsidRDefault="00B6237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警政署刑事警察局鑑定書各1 份附卷可考（101 年度偵字第11060 號</w:t>
            </w:r>
          </w:p>
          <w:p w:rsidR="00B62377" w:rsidRDefault="00B6237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卷二第2 頁以下、第136 頁），足認被告甲○○此部分之自白應與</w:t>
            </w:r>
          </w:p>
          <w:p w:rsidR="00B62377" w:rsidRDefault="00B6237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事實相符，應堪採信，被告確有為自己不法所有之意圖，而計畫強盜</w:t>
            </w:r>
          </w:p>
          <w:p w:rsidR="00D01F8B" w:rsidRPr="00D01F8B" w:rsidRDefault="00B6237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他人之財物甚明。</w:t>
            </w:r>
          </w:p>
          <w:p w:rsidR="00B62377" w:rsidRPr="00B62377" w:rsidRDefault="00D01F8B" w:rsidP="00B62377">
            <w:pPr>
              <w:pStyle w:val="a3"/>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B62377">
              <w:rPr>
                <w:rFonts w:ascii="標楷體" w:eastAsia="標楷體" w:hAnsi="標楷體" w:cs="細明體" w:hint="eastAsia"/>
                <w:kern w:val="0"/>
                <w:szCs w:val="24"/>
              </w:rPr>
              <w:t>事實欄二所載之事實，除被告甲○○上開否認部分外，餘均據被告甲</w:t>
            </w:r>
          </w:p>
          <w:p w:rsidR="00D01F8B" w:rsidRPr="00D01F8B" w:rsidRDefault="00D01F8B" w:rsidP="00B62377">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720"/>
              <w:rPr>
                <w:rFonts w:ascii="標楷體" w:eastAsia="標楷體" w:hAnsi="標楷體" w:cs="細明體"/>
                <w:kern w:val="0"/>
                <w:szCs w:val="24"/>
              </w:rPr>
            </w:pPr>
            <w:r w:rsidRPr="00B62377">
              <w:rPr>
                <w:rFonts w:ascii="標楷體" w:eastAsia="標楷體" w:hAnsi="標楷體" w:cs="細明體" w:hint="eastAsia"/>
                <w:kern w:val="0"/>
                <w:szCs w:val="24"/>
              </w:rPr>
              <w:t>○○於警詢中坦承明確（101 年度偵字第1106</w:t>
            </w:r>
            <w:r w:rsidRPr="00D01F8B">
              <w:rPr>
                <w:rFonts w:ascii="標楷體" w:eastAsia="標楷體" w:hAnsi="標楷體" w:cs="細明體" w:hint="eastAsia"/>
                <w:kern w:val="0"/>
                <w:szCs w:val="24"/>
              </w:rPr>
              <w:t>0號卷一第6 頁背面至第8 頁背面），並有如下之佐證，堪信為真實：</w:t>
            </w:r>
          </w:p>
          <w:p w:rsidR="00B62377" w:rsidRPr="00B62377" w:rsidRDefault="00D01F8B" w:rsidP="00B62377">
            <w:pPr>
              <w:pStyle w:val="a3"/>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B62377">
              <w:rPr>
                <w:rFonts w:ascii="標楷體" w:eastAsia="標楷體" w:hAnsi="標楷體" w:cs="細明體" w:hint="eastAsia"/>
                <w:kern w:val="0"/>
                <w:szCs w:val="24"/>
              </w:rPr>
              <w:lastRenderedPageBreak/>
              <w:t>被害人</w:t>
            </w:r>
            <w:r w:rsidR="002459C5" w:rsidRPr="00B62377">
              <w:rPr>
                <w:rFonts w:ascii="標楷體" w:eastAsia="標楷體" w:hAnsi="標楷體" w:cs="細明體" w:hint="eastAsia"/>
                <w:kern w:val="0"/>
                <w:szCs w:val="24"/>
              </w:rPr>
              <w:t>乙○○</w:t>
            </w:r>
            <w:r w:rsidRPr="00B62377">
              <w:rPr>
                <w:rFonts w:ascii="標楷體" w:eastAsia="標楷體" w:hAnsi="標楷體" w:cs="細明體" w:hint="eastAsia"/>
                <w:kern w:val="0"/>
                <w:szCs w:val="24"/>
              </w:rPr>
              <w:t>於下午3 時50分許，駕駛車牌號碼0000-00號自用小</w:t>
            </w:r>
          </w:p>
          <w:p w:rsidR="00D01F8B" w:rsidRPr="00D01F8B" w:rsidRDefault="00D01F8B" w:rsidP="00B83625">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720"/>
              <w:rPr>
                <w:rFonts w:ascii="標楷體" w:eastAsia="標楷體" w:hAnsi="標楷體" w:cs="細明體"/>
                <w:kern w:val="0"/>
                <w:szCs w:val="24"/>
              </w:rPr>
            </w:pPr>
            <w:r w:rsidRPr="00B62377">
              <w:rPr>
                <w:rFonts w:ascii="標楷體" w:eastAsia="標楷體" w:hAnsi="標楷體" w:cs="細明體" w:hint="eastAsia"/>
                <w:kern w:val="0"/>
                <w:szCs w:val="24"/>
              </w:rPr>
              <w:t>客車駛入冠倫大國社區B4停車場，於下午3 時51</w:t>
            </w:r>
            <w:r w:rsidRPr="00D01F8B">
              <w:rPr>
                <w:rFonts w:ascii="標楷體" w:eastAsia="標楷體" w:hAnsi="標楷體" w:cs="細明體" w:hint="eastAsia"/>
                <w:kern w:val="0"/>
                <w:szCs w:val="24"/>
              </w:rPr>
              <w:t>分28秒將車子停放於停車格，於下午3 時52分13秒進入F棟電梯間欲搭乘電梯，卻於下午3 時52分35秒，遭站立在右後方、佯裝搭乘電梯之被告甲○○從後以右手緊勒頸部，左手摀住嘴巴之方式，強行拖離電梯門之情，有裝設於B4地下停車場及電梯之監視器錄影光碟翻拍照片11張在卷可參（101 年度偵字第11060 號卷一第78頁至第83頁）。</w:t>
            </w:r>
          </w:p>
          <w:p w:rsidR="00B83625"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又依卷附法務部法醫研究所解剖報告書、鑑定報告書所示，被害人</w:t>
            </w:r>
            <w:r w:rsidR="002459C5">
              <w:rPr>
                <w:rFonts w:ascii="標楷體" w:eastAsia="標楷體" w:hAnsi="標楷體" w:cs="細明體" w:hint="eastAsia"/>
                <w:kern w:val="0"/>
                <w:szCs w:val="24"/>
              </w:rPr>
              <w:t>乙</w:t>
            </w:r>
          </w:p>
          <w:p w:rsidR="00B83625" w:rsidRDefault="00B8362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2459C5">
              <w:rPr>
                <w:rFonts w:ascii="標楷體" w:eastAsia="標楷體" w:hAnsi="標楷體" w:cs="細明體" w:hint="eastAsia"/>
                <w:kern w:val="0"/>
                <w:szCs w:val="24"/>
              </w:rPr>
              <w:t>○○</w:t>
            </w:r>
            <w:r w:rsidR="00D01F8B" w:rsidRPr="00D01F8B">
              <w:rPr>
                <w:rFonts w:ascii="標楷體" w:eastAsia="標楷體" w:hAnsi="標楷體" w:cs="細明體" w:hint="eastAsia"/>
                <w:kern w:val="0"/>
                <w:szCs w:val="24"/>
              </w:rPr>
              <w:t>如後所述之前頸部傷勢，推斷至少有手臂及手掐兩種壓迫力道存</w:t>
            </w:r>
          </w:p>
          <w:p w:rsidR="00B83625" w:rsidRDefault="00B8362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在，更足徵被告以右手對</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勒頸之力道甚鉅。又被告甲○○強行</w:t>
            </w:r>
          </w:p>
          <w:p w:rsidR="00B83625" w:rsidRDefault="00B8362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將被害人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自電梯門口處拖往逃生梯之過程中，被害人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為</w:t>
            </w:r>
          </w:p>
          <w:p w:rsidR="00D01F8B" w:rsidRPr="00D01F8B" w:rsidRDefault="00B8362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抗拒被拖往逃生梯，乃強力拉住電梯間通往逃生梯間安全門之開關橫</w:t>
            </w:r>
          </w:p>
          <w:p w:rsidR="00B83625"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桿，但在被告甲○○強行將被害人</w:t>
            </w:r>
            <w:r w:rsidR="002459C5">
              <w:rPr>
                <w:rFonts w:ascii="標楷體" w:eastAsia="標楷體" w:hAnsi="標楷體" w:cs="細明體" w:hint="eastAsia"/>
                <w:kern w:val="0"/>
                <w:szCs w:val="24"/>
              </w:rPr>
              <w:t>乙○○</w:t>
            </w:r>
            <w:r w:rsidRPr="00D01F8B">
              <w:rPr>
                <w:rFonts w:ascii="標楷體" w:eastAsia="標楷體" w:hAnsi="標楷體" w:cs="細明體" w:hint="eastAsia"/>
                <w:kern w:val="0"/>
                <w:szCs w:val="24"/>
              </w:rPr>
              <w:t>拉往逃生梯之情形下，被害</w:t>
            </w:r>
          </w:p>
          <w:p w:rsidR="00B83625" w:rsidRDefault="00B8362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乃扯斷上開開關橫桿而跌倒在地，掙扎過程中並受有右大腿</w:t>
            </w:r>
          </w:p>
          <w:p w:rsidR="00B83625" w:rsidRDefault="00B8362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前側11X4公分生前挫擦傷之傷害，嗣</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並持該開關橫桿敲打甲</w:t>
            </w:r>
          </w:p>
          <w:p w:rsidR="00B83625" w:rsidRDefault="00B8362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○○，及以手猛抓被告甲○○之臉部、頸部及手臂而激烈反抗，造成</w:t>
            </w:r>
          </w:p>
          <w:p w:rsidR="00B83625" w:rsidRDefault="00B8362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被告甲○○臉部、頸部及手臂等處有抓痕等情，業據證人</w:t>
            </w:r>
            <w:r>
              <w:rPr>
                <w:rFonts w:ascii="標楷體" w:eastAsia="標楷體" w:hAnsi="標楷體" w:cs="細明體" w:hint="eastAsia"/>
                <w:kern w:val="0"/>
                <w:szCs w:val="24"/>
              </w:rPr>
              <w:t>壬</w:t>
            </w:r>
            <w:r w:rsidR="00D01F8B" w:rsidRPr="00D01F8B">
              <w:rPr>
                <w:rFonts w:ascii="標楷體" w:eastAsia="標楷體" w:hAnsi="標楷體" w:cs="細明體" w:hint="eastAsia"/>
                <w:kern w:val="0"/>
                <w:szCs w:val="24"/>
              </w:rPr>
              <w:t>○</w:t>
            </w:r>
            <w:r w:rsidRPr="00D01F8B">
              <w:rPr>
                <w:rFonts w:ascii="標楷體" w:eastAsia="標楷體" w:hAnsi="標楷體" w:cs="細明體" w:hint="eastAsia"/>
                <w:kern w:val="0"/>
                <w:szCs w:val="24"/>
              </w:rPr>
              <w:t>○</w:t>
            </w:r>
            <w:r w:rsidR="00D01F8B" w:rsidRPr="00D01F8B">
              <w:rPr>
                <w:rFonts w:ascii="標楷體" w:eastAsia="標楷體" w:hAnsi="標楷體" w:cs="細明體" w:hint="eastAsia"/>
                <w:kern w:val="0"/>
                <w:szCs w:val="24"/>
              </w:rPr>
              <w:t>、徐</w:t>
            </w:r>
          </w:p>
          <w:p w:rsidR="00B83625" w:rsidRDefault="00B8362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Pr="00D01F8B">
              <w:rPr>
                <w:rFonts w:ascii="標楷體" w:eastAsia="標楷體" w:hAnsi="標楷體" w:cs="細明體" w:hint="eastAsia"/>
                <w:kern w:val="0"/>
                <w:szCs w:val="24"/>
              </w:rPr>
              <w:t>○○</w:t>
            </w:r>
            <w:r w:rsidR="00D01F8B" w:rsidRPr="00D01F8B">
              <w:rPr>
                <w:rFonts w:ascii="標楷體" w:eastAsia="標楷體" w:hAnsi="標楷體" w:cs="細明體" w:hint="eastAsia"/>
                <w:kern w:val="0"/>
                <w:szCs w:val="24"/>
              </w:rPr>
              <w:t>及陳</w:t>
            </w:r>
            <w:r w:rsidRPr="00D01F8B">
              <w:rPr>
                <w:rFonts w:ascii="標楷體" w:eastAsia="標楷體" w:hAnsi="標楷體" w:cs="細明體" w:hint="eastAsia"/>
                <w:kern w:val="0"/>
                <w:szCs w:val="24"/>
              </w:rPr>
              <w:t>○○</w:t>
            </w:r>
            <w:r w:rsidR="00D01F8B" w:rsidRPr="00D01F8B">
              <w:rPr>
                <w:rFonts w:ascii="標楷體" w:eastAsia="標楷體" w:hAnsi="標楷體" w:cs="細明體" w:hint="eastAsia"/>
                <w:kern w:val="0"/>
                <w:szCs w:val="24"/>
              </w:rPr>
              <w:t>分別於警詢中明確證稱：於案發後，有見到被告甲○○</w:t>
            </w:r>
          </w:p>
          <w:p w:rsidR="00B83625" w:rsidRDefault="00B8362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 xml:space="preserve">脖子、臉上有抓傷等語（101 年度偵字第11060號卷一第21頁、101 </w:t>
            </w:r>
          </w:p>
          <w:p w:rsidR="00B83625" w:rsidRDefault="00B8362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年度他字第2959號卷第5 頁、101 年度聲拘字第241 號卷第5 頁），</w:t>
            </w:r>
          </w:p>
          <w:p w:rsidR="00B83625" w:rsidRDefault="00B8362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且有開關橫桿斷裂之安全門照片、被丟棄於消防池內之斷裂開關橫桿</w:t>
            </w:r>
          </w:p>
          <w:p w:rsidR="00B83625" w:rsidRDefault="00B8362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照片共10張（101 年度偵字第11060 號卷二第29頁至第30頁、第</w:t>
            </w:r>
          </w:p>
          <w:p w:rsidR="00D01F8B" w:rsidRPr="00D01F8B" w:rsidRDefault="00B8362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48頁至第49頁、第108 頁至第110 頁）、被告甲○○受傷照片共</w:t>
            </w:r>
          </w:p>
          <w:p w:rsidR="00B83625"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4 張（101 年度偵字第11060 號卷一第67頁至第68頁）在卷可考，</w:t>
            </w:r>
          </w:p>
          <w:p w:rsidR="00B83625" w:rsidRDefault="00B8362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復有扣案之開關橫桿可佐，足認被告強盜過程中，使用強暴之方式，</w:t>
            </w:r>
          </w:p>
          <w:p w:rsidR="00D01F8B" w:rsidRPr="00D01F8B" w:rsidRDefault="00B8362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顯已達致使被害人不能抗拒之程度甚明。</w:t>
            </w:r>
          </w:p>
          <w:p w:rsidR="00B83625" w:rsidRPr="00B83625" w:rsidRDefault="00D01F8B" w:rsidP="00B83625">
            <w:pPr>
              <w:pStyle w:val="a3"/>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B83625">
              <w:rPr>
                <w:rFonts w:ascii="標楷體" w:eastAsia="標楷體" w:hAnsi="標楷體" w:cs="細明體" w:hint="eastAsia"/>
                <w:kern w:val="0"/>
                <w:szCs w:val="24"/>
              </w:rPr>
              <w:t>被告甲○○以雙手猛力掐住被害人</w:t>
            </w:r>
            <w:r w:rsidR="002459C5" w:rsidRPr="00B83625">
              <w:rPr>
                <w:rFonts w:ascii="標楷體" w:eastAsia="標楷體" w:hAnsi="標楷體" w:cs="細明體" w:hint="eastAsia"/>
                <w:kern w:val="0"/>
                <w:szCs w:val="24"/>
              </w:rPr>
              <w:t>乙○○</w:t>
            </w:r>
            <w:r w:rsidRPr="00B83625">
              <w:rPr>
                <w:rFonts w:ascii="標楷體" w:eastAsia="標楷體" w:hAnsi="標楷體" w:cs="細明體" w:hint="eastAsia"/>
                <w:kern w:val="0"/>
                <w:szCs w:val="24"/>
              </w:rPr>
              <w:t>頸部，致被害人</w:t>
            </w:r>
            <w:r w:rsidR="002459C5" w:rsidRPr="00B83625">
              <w:rPr>
                <w:rFonts w:ascii="標楷體" w:eastAsia="標楷體" w:hAnsi="標楷體" w:cs="細明體" w:hint="eastAsia"/>
                <w:kern w:val="0"/>
                <w:szCs w:val="24"/>
              </w:rPr>
              <w:t>乙○○</w:t>
            </w:r>
            <w:r w:rsidRPr="00B83625">
              <w:rPr>
                <w:rFonts w:ascii="標楷體" w:eastAsia="標楷體" w:hAnsi="標楷體" w:cs="細明體" w:hint="eastAsia"/>
                <w:kern w:val="0"/>
                <w:szCs w:val="24"/>
              </w:rPr>
              <w:t>頸部</w:t>
            </w:r>
          </w:p>
          <w:p w:rsidR="00D01F8B" w:rsidRPr="00D01F8B" w:rsidRDefault="00D01F8B" w:rsidP="00B83625">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720"/>
              <w:rPr>
                <w:rFonts w:ascii="標楷體" w:eastAsia="標楷體" w:hAnsi="標楷體" w:cs="細明體"/>
                <w:kern w:val="0"/>
                <w:szCs w:val="24"/>
              </w:rPr>
            </w:pPr>
            <w:r w:rsidRPr="00B83625">
              <w:rPr>
                <w:rFonts w:ascii="標楷體" w:eastAsia="標楷體" w:hAnsi="標楷體" w:cs="細明體" w:hint="eastAsia"/>
                <w:kern w:val="0"/>
                <w:szCs w:val="24"/>
              </w:rPr>
              <w:t>軟組織有寬約6 公分之皮下肌肉出血於兩側、</w:t>
            </w:r>
            <w:r w:rsidRPr="00D01F8B">
              <w:rPr>
                <w:rFonts w:ascii="標楷體" w:eastAsia="標楷體" w:hAnsi="標楷體" w:cs="細明體" w:hint="eastAsia"/>
                <w:kern w:val="0"/>
                <w:szCs w:val="24"/>
              </w:rPr>
              <w:t>甲狀軟骨骨折，內側氣管面有寬4 公分出血之傷害，並陷入已喪失意識僅有微弱呼吸之瀕死狀態，被告甲○○復將已陷入瀕死狀態之被害人</w:t>
            </w:r>
            <w:r w:rsidR="002459C5">
              <w:rPr>
                <w:rFonts w:ascii="標楷體" w:eastAsia="標楷體" w:hAnsi="標楷體" w:cs="細明體" w:hint="eastAsia"/>
                <w:kern w:val="0"/>
                <w:szCs w:val="24"/>
              </w:rPr>
              <w:t>乙○○</w:t>
            </w:r>
            <w:r w:rsidRPr="00D01F8B">
              <w:rPr>
                <w:rFonts w:ascii="標楷體" w:eastAsia="標楷體" w:hAnsi="標楷體" w:cs="細明體" w:hint="eastAsia"/>
                <w:kern w:val="0"/>
                <w:szCs w:val="24"/>
              </w:rPr>
              <w:t>，以頭下腳上之姿勢丟入消防池內，致被害人</w:t>
            </w:r>
            <w:r w:rsidR="002459C5">
              <w:rPr>
                <w:rFonts w:ascii="標楷體" w:eastAsia="標楷體" w:hAnsi="標楷體" w:cs="細明體" w:hint="eastAsia"/>
                <w:kern w:val="0"/>
                <w:szCs w:val="24"/>
              </w:rPr>
              <w:t>乙○○</w:t>
            </w:r>
            <w:r w:rsidRPr="00D01F8B">
              <w:rPr>
                <w:rFonts w:ascii="標楷體" w:eastAsia="標楷體" w:hAnsi="標楷體" w:cs="細明體" w:hint="eastAsia"/>
                <w:kern w:val="0"/>
                <w:szCs w:val="24"/>
              </w:rPr>
              <w:t>受有頭臉部位多處挫傷及前額</w:t>
            </w:r>
          </w:p>
          <w:p w:rsidR="00B83625"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皮下出血之傷害，又因消防池內本有約13公分深的水，被害人</w:t>
            </w:r>
            <w:r w:rsidR="002459C5">
              <w:rPr>
                <w:rFonts w:ascii="標楷體" w:eastAsia="標楷體" w:hAnsi="標楷體" w:cs="細明體" w:hint="eastAsia"/>
                <w:kern w:val="0"/>
                <w:szCs w:val="24"/>
              </w:rPr>
              <w:t>乙○</w:t>
            </w:r>
          </w:p>
          <w:p w:rsidR="00B83625" w:rsidRDefault="00B8362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2459C5">
              <w:rPr>
                <w:rFonts w:ascii="標楷體" w:eastAsia="標楷體" w:hAnsi="標楷體" w:cs="細明體" w:hint="eastAsia"/>
                <w:kern w:val="0"/>
                <w:szCs w:val="24"/>
              </w:rPr>
              <w:t>○</w:t>
            </w:r>
            <w:r w:rsidR="00D01F8B" w:rsidRPr="00D01F8B">
              <w:rPr>
                <w:rFonts w:ascii="標楷體" w:eastAsia="標楷體" w:hAnsi="標楷體" w:cs="細明體" w:hint="eastAsia"/>
                <w:kern w:val="0"/>
                <w:szCs w:val="24"/>
              </w:rPr>
              <w:t>復已陷入瀕死狀態，無自救能力，最後因溺水而轉為呼吸性休克，</w:t>
            </w:r>
          </w:p>
          <w:p w:rsidR="00B83625" w:rsidRDefault="00B8362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進而窒息死亡等情，此有臺灣桃園地方法院檢察署檢驗報告書、法務</w:t>
            </w:r>
          </w:p>
          <w:p w:rsidR="00B83625" w:rsidRDefault="00B8362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部法醫研究所出具之（101）醫鑑字第0000000000號鑑定報告書、臺</w:t>
            </w:r>
          </w:p>
          <w:p w:rsidR="00B83625" w:rsidRDefault="00B8362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灣桃園地方法院檢察署相驗屍體證明書等件在卷可參（101 年度相字</w:t>
            </w:r>
          </w:p>
          <w:p w:rsidR="00D01F8B" w:rsidRPr="00D01F8B" w:rsidRDefault="00B8362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第932 號卷第47頁至第52頁、第76頁至第81頁、第90頁）。</w:t>
            </w:r>
          </w:p>
          <w:p w:rsidR="00B83625" w:rsidRPr="00B83625" w:rsidRDefault="00D01F8B" w:rsidP="00B83625">
            <w:pPr>
              <w:pStyle w:val="a3"/>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B83625">
              <w:rPr>
                <w:rFonts w:ascii="標楷體" w:eastAsia="標楷體" w:hAnsi="標楷體" w:cs="細明體" w:hint="eastAsia"/>
                <w:kern w:val="0"/>
                <w:szCs w:val="24"/>
              </w:rPr>
              <w:t>被告甲○○雖矢口否認以雙手掐被害人</w:t>
            </w:r>
            <w:r w:rsidR="002459C5" w:rsidRPr="00B83625">
              <w:rPr>
                <w:rFonts w:ascii="標楷體" w:eastAsia="標楷體" w:hAnsi="標楷體" w:cs="細明體" w:hint="eastAsia"/>
                <w:kern w:val="0"/>
                <w:szCs w:val="24"/>
              </w:rPr>
              <w:t>乙○○</w:t>
            </w:r>
            <w:r w:rsidRPr="00B83625">
              <w:rPr>
                <w:rFonts w:ascii="標楷體" w:eastAsia="標楷體" w:hAnsi="標楷體" w:cs="細明體" w:hint="eastAsia"/>
                <w:kern w:val="0"/>
                <w:szCs w:val="24"/>
              </w:rPr>
              <w:t>之頸部，並將被害人</w:t>
            </w:r>
            <w:r w:rsidR="002459C5" w:rsidRPr="00B83625">
              <w:rPr>
                <w:rFonts w:ascii="標楷體" w:eastAsia="標楷體" w:hAnsi="標楷體" w:cs="細明體" w:hint="eastAsia"/>
                <w:kern w:val="0"/>
                <w:szCs w:val="24"/>
              </w:rPr>
              <w:t>乙</w:t>
            </w:r>
          </w:p>
          <w:p w:rsidR="00D01F8B" w:rsidRPr="00D01F8B" w:rsidRDefault="002459C5" w:rsidP="00B83625">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720"/>
              <w:rPr>
                <w:rFonts w:ascii="標楷體" w:eastAsia="標楷體" w:hAnsi="標楷體" w:cs="細明體"/>
                <w:kern w:val="0"/>
                <w:szCs w:val="24"/>
              </w:rPr>
            </w:pPr>
            <w:r w:rsidRPr="00B83625">
              <w:rPr>
                <w:rFonts w:ascii="標楷體" w:eastAsia="標楷體" w:hAnsi="標楷體" w:cs="細明體" w:hint="eastAsia"/>
                <w:kern w:val="0"/>
                <w:szCs w:val="24"/>
              </w:rPr>
              <w:t>○○</w:t>
            </w:r>
            <w:r w:rsidR="00D01F8B" w:rsidRPr="00B83625">
              <w:rPr>
                <w:rFonts w:ascii="標楷體" w:eastAsia="標楷體" w:hAnsi="標楷體" w:cs="細明體" w:hint="eastAsia"/>
                <w:kern w:val="0"/>
                <w:szCs w:val="24"/>
              </w:rPr>
              <w:t>丟入消防池內係基於殺人之犯意，並與其</w:t>
            </w:r>
            <w:r w:rsidR="00D01F8B" w:rsidRPr="00D01F8B">
              <w:rPr>
                <w:rFonts w:ascii="標楷體" w:eastAsia="標楷體" w:hAnsi="標楷體" w:cs="細明體" w:hint="eastAsia"/>
                <w:kern w:val="0"/>
                <w:szCs w:val="24"/>
              </w:rPr>
              <w:t>辯護人分別以前詞置辯，惟查：</w:t>
            </w:r>
          </w:p>
          <w:p w:rsidR="00B83625" w:rsidRPr="00B83625" w:rsidRDefault="00D01F8B" w:rsidP="00B83625">
            <w:pPr>
              <w:pStyle w:val="a3"/>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B83625">
              <w:rPr>
                <w:rFonts w:ascii="標楷體" w:eastAsia="標楷體" w:hAnsi="標楷體" w:cs="細明體" w:hint="eastAsia"/>
                <w:kern w:val="0"/>
                <w:szCs w:val="24"/>
              </w:rPr>
              <w:t>按刑法第13條第1 項明定：行為人對於構成犯罪之事實，明知並有</w:t>
            </w:r>
          </w:p>
          <w:p w:rsidR="00D01F8B" w:rsidRPr="00D01F8B" w:rsidRDefault="00D01F8B" w:rsidP="00B83625">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840"/>
              <w:rPr>
                <w:rFonts w:ascii="標楷體" w:eastAsia="標楷體" w:hAnsi="標楷體" w:cs="細明體"/>
                <w:kern w:val="0"/>
                <w:szCs w:val="24"/>
              </w:rPr>
            </w:pPr>
            <w:r w:rsidRPr="00B83625">
              <w:rPr>
                <w:rFonts w:ascii="標楷體" w:eastAsia="標楷體" w:hAnsi="標楷體" w:cs="細明體" w:hint="eastAsia"/>
                <w:kern w:val="0"/>
                <w:szCs w:val="24"/>
              </w:rPr>
              <w:t>意使其發生者為故意。同條第2 項明定：行為人</w:t>
            </w:r>
            <w:r w:rsidRPr="00D01F8B">
              <w:rPr>
                <w:rFonts w:ascii="標楷體" w:eastAsia="標楷體" w:hAnsi="標楷體" w:cs="細明體" w:hint="eastAsia"/>
                <w:kern w:val="0"/>
                <w:szCs w:val="24"/>
              </w:rPr>
              <w:t>對於構成犯罪之事實，預見其發生，而其發生並不違背其本意者，以故意論。前者指行為人對於構成犯罪之事實，明知並有使之發生（實現）之決意，進而實施該犯罪決意之行為；後者則指行為人對於構成犯罪之事實，預見其有發生（實現）之可能，因該犯罪事實之發生（實現）不違背其本意，乃予容認，任其發生（實現）之情形而言（最高法院22年上字第4229號判例、92年台上字第6900號判決、94年度台上字第6235號判決參照）。</w:t>
            </w:r>
          </w:p>
          <w:p w:rsidR="00B83625" w:rsidRPr="00B83625" w:rsidRDefault="00D01F8B" w:rsidP="00B83625">
            <w:pPr>
              <w:pStyle w:val="a3"/>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B83625">
              <w:rPr>
                <w:rFonts w:ascii="標楷體" w:eastAsia="標楷體" w:hAnsi="標楷體" w:cs="細明體" w:hint="eastAsia"/>
                <w:kern w:val="0"/>
                <w:szCs w:val="24"/>
              </w:rPr>
              <w:t>被告甲○○於原審審理中供承：當時我的確有掐住她的脖子，她開</w:t>
            </w:r>
          </w:p>
          <w:p w:rsidR="00D01F8B" w:rsidRPr="00D01F8B" w:rsidRDefault="00D01F8B" w:rsidP="00B83625">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840"/>
              <w:rPr>
                <w:rFonts w:ascii="標楷體" w:eastAsia="標楷體" w:hAnsi="標楷體" w:cs="細明體"/>
                <w:kern w:val="0"/>
                <w:szCs w:val="24"/>
              </w:rPr>
            </w:pPr>
            <w:r w:rsidRPr="00B83625">
              <w:rPr>
                <w:rFonts w:ascii="標楷體" w:eastAsia="標楷體" w:hAnsi="標楷體" w:cs="細明體" w:hint="eastAsia"/>
                <w:kern w:val="0"/>
                <w:szCs w:val="24"/>
              </w:rPr>
              <w:t>始反抗，加上那時候太過於緊張，有可能這樣導</w:t>
            </w:r>
            <w:r w:rsidRPr="00D01F8B">
              <w:rPr>
                <w:rFonts w:ascii="標楷體" w:eastAsia="標楷體" w:hAnsi="標楷體" w:cs="細明體" w:hint="eastAsia"/>
                <w:kern w:val="0"/>
                <w:szCs w:val="24"/>
              </w:rPr>
              <w:t>致力道比較大等語（原審卷二第229 頁背面）。且據被害人</w:t>
            </w:r>
            <w:r w:rsidR="002459C5">
              <w:rPr>
                <w:rFonts w:ascii="標楷體" w:eastAsia="標楷體" w:hAnsi="標楷體" w:cs="細明體" w:hint="eastAsia"/>
                <w:kern w:val="0"/>
                <w:szCs w:val="24"/>
              </w:rPr>
              <w:t>乙○○</w:t>
            </w:r>
            <w:r w:rsidRPr="00D01F8B">
              <w:rPr>
                <w:rFonts w:ascii="標楷體" w:eastAsia="標楷體" w:hAnsi="標楷體" w:cs="細明體" w:hint="eastAsia"/>
                <w:kern w:val="0"/>
                <w:szCs w:val="24"/>
              </w:rPr>
              <w:t>搭乘F 棟電梯時，遭被告甲○○從後拖離電梯之監視器翻拍照片所示，被害人</w:t>
            </w:r>
            <w:r w:rsidR="002459C5">
              <w:rPr>
                <w:rFonts w:ascii="標楷體" w:eastAsia="標楷體" w:hAnsi="標楷體" w:cs="細明體" w:hint="eastAsia"/>
                <w:kern w:val="0"/>
                <w:szCs w:val="24"/>
              </w:rPr>
              <w:t>乙○○</w:t>
            </w:r>
            <w:r w:rsidRPr="00D01F8B">
              <w:rPr>
                <w:rFonts w:ascii="標楷體" w:eastAsia="標楷體" w:hAnsi="標楷體" w:cs="細明體" w:hint="eastAsia"/>
                <w:kern w:val="0"/>
                <w:szCs w:val="24"/>
              </w:rPr>
              <w:t>於下午3 時52分35秒時走向開啟的電梯，被告甲○○從被害人右後方驅近被害人</w:t>
            </w:r>
            <w:r w:rsidR="002459C5">
              <w:rPr>
                <w:rFonts w:ascii="標楷體" w:eastAsia="標楷體" w:hAnsi="標楷體" w:cs="細明體" w:hint="eastAsia"/>
                <w:kern w:val="0"/>
                <w:szCs w:val="24"/>
              </w:rPr>
              <w:t>乙○○</w:t>
            </w:r>
            <w:r w:rsidRPr="00D01F8B">
              <w:rPr>
                <w:rFonts w:ascii="標楷體" w:eastAsia="標楷體" w:hAnsi="標楷體" w:cs="細明體" w:hint="eastAsia"/>
                <w:kern w:val="0"/>
                <w:szCs w:val="24"/>
              </w:rPr>
              <w:t>；再隔1 秒，被害人</w:t>
            </w:r>
            <w:r w:rsidR="002459C5">
              <w:rPr>
                <w:rFonts w:ascii="標楷體" w:eastAsia="標楷體" w:hAnsi="標楷體" w:cs="細明體" w:hint="eastAsia"/>
                <w:kern w:val="0"/>
                <w:szCs w:val="24"/>
              </w:rPr>
              <w:t>乙○○</w:t>
            </w:r>
            <w:r w:rsidRPr="00D01F8B">
              <w:rPr>
                <w:rFonts w:ascii="標楷體" w:eastAsia="標楷體" w:hAnsi="標楷體" w:cs="細明體" w:hint="eastAsia"/>
                <w:kern w:val="0"/>
                <w:szCs w:val="24"/>
              </w:rPr>
              <w:t>因被告甲○○從後勒脖子，上半身往後仰；再隔1 秒，被告甲○○與被害人</w:t>
            </w:r>
            <w:r w:rsidR="00B83625">
              <w:rPr>
                <w:rFonts w:ascii="標楷體" w:eastAsia="標楷體" w:hAnsi="標楷體" w:cs="細明體" w:hint="eastAsia"/>
                <w:kern w:val="0"/>
                <w:szCs w:val="24"/>
              </w:rPr>
              <w:t>乙</w:t>
            </w:r>
            <w:r w:rsidR="00B83625" w:rsidRPr="00D01F8B">
              <w:rPr>
                <w:rFonts w:ascii="標楷體" w:eastAsia="標楷體" w:hAnsi="標楷體" w:cs="細明體" w:hint="eastAsia"/>
                <w:kern w:val="0"/>
                <w:szCs w:val="24"/>
              </w:rPr>
              <w:t>○○</w:t>
            </w:r>
            <w:r w:rsidRPr="00D01F8B">
              <w:rPr>
                <w:rFonts w:ascii="標楷體" w:eastAsia="標楷體" w:hAnsi="標楷體" w:cs="細明體" w:hint="eastAsia"/>
                <w:kern w:val="0"/>
                <w:szCs w:val="24"/>
              </w:rPr>
              <w:t>均於監視器畫面中消失，是自被告甲○○強行將被害人</w:t>
            </w:r>
            <w:r w:rsidR="002459C5">
              <w:rPr>
                <w:rFonts w:ascii="標楷體" w:eastAsia="標楷體" w:hAnsi="標楷體" w:cs="細明體" w:hint="eastAsia"/>
                <w:kern w:val="0"/>
                <w:szCs w:val="24"/>
              </w:rPr>
              <w:t>乙○○</w:t>
            </w:r>
            <w:r w:rsidRPr="00D01F8B">
              <w:rPr>
                <w:rFonts w:ascii="標楷體" w:eastAsia="標楷體" w:hAnsi="標楷體" w:cs="細明體" w:hint="eastAsia"/>
                <w:kern w:val="0"/>
                <w:szCs w:val="24"/>
              </w:rPr>
              <w:t>自電梯門口處拖往逃生梯間之動作，期間歷時僅1秒餘，而被害人</w:t>
            </w:r>
            <w:r w:rsidR="002459C5">
              <w:rPr>
                <w:rFonts w:ascii="標楷體" w:eastAsia="標楷體" w:hAnsi="標楷體" w:cs="細明體" w:hint="eastAsia"/>
                <w:kern w:val="0"/>
                <w:szCs w:val="24"/>
              </w:rPr>
              <w:t>乙○○</w:t>
            </w:r>
            <w:r w:rsidRPr="00D01F8B">
              <w:rPr>
                <w:rFonts w:ascii="標楷體" w:eastAsia="標楷體" w:hAnsi="標楷體" w:cs="細明體" w:hint="eastAsia"/>
                <w:kern w:val="0"/>
                <w:szCs w:val="24"/>
              </w:rPr>
              <w:t>係身長168 公分，發育中等之女性，此據法務部法醫研究所鑑定報告書記載甚明，茍非被告甲○○施以相當強度之外力，實難於1 秒餘之轉瞬時間，輕易將被害人</w:t>
            </w:r>
            <w:r w:rsidR="002459C5">
              <w:rPr>
                <w:rFonts w:ascii="標楷體" w:eastAsia="標楷體" w:hAnsi="標楷體" w:cs="細明體" w:hint="eastAsia"/>
                <w:kern w:val="0"/>
                <w:szCs w:val="24"/>
              </w:rPr>
              <w:t>乙○○</w:t>
            </w:r>
            <w:r w:rsidRPr="00D01F8B">
              <w:rPr>
                <w:rFonts w:ascii="標楷體" w:eastAsia="標楷體" w:hAnsi="標楷體" w:cs="細明體" w:hint="eastAsia"/>
                <w:kern w:val="0"/>
                <w:szCs w:val="24"/>
              </w:rPr>
              <w:t xml:space="preserve">拖離電梯間。佐以冠倫大國社區F棟B4安全門之開關橫桿斷裂處與消防池底部查得為被告甲     </w:t>
            </w:r>
            <w:r w:rsidR="00B83625">
              <w:rPr>
                <w:rFonts w:ascii="標楷體" w:eastAsia="標楷體" w:hAnsi="標楷體" w:cs="細明體" w:hint="eastAsia"/>
                <w:kern w:val="0"/>
                <w:szCs w:val="24"/>
              </w:rPr>
              <w:t xml:space="preserve"> </w:t>
            </w:r>
            <w:r w:rsidRPr="00D01F8B">
              <w:rPr>
                <w:rFonts w:ascii="標楷體" w:eastAsia="標楷體" w:hAnsi="標楷體" w:cs="細明體" w:hint="eastAsia"/>
                <w:kern w:val="0"/>
                <w:szCs w:val="24"/>
              </w:rPr>
              <w:t>○○丟棄之斷裂開關橫桿斷裂處，經檢視比對結果，端面相接物理吻合乙節，有照片在卷可參（</w:t>
            </w:r>
            <w:r w:rsidR="00B83625">
              <w:rPr>
                <w:rFonts w:ascii="標楷體" w:eastAsia="標楷體" w:hAnsi="標楷體" w:cs="細明體" w:hint="eastAsia"/>
                <w:kern w:val="0"/>
                <w:szCs w:val="24"/>
              </w:rPr>
              <w:t>101</w:t>
            </w:r>
            <w:r w:rsidRPr="00D01F8B">
              <w:rPr>
                <w:rFonts w:ascii="標楷體" w:eastAsia="標楷體" w:hAnsi="標楷體" w:cs="細明體" w:hint="eastAsia"/>
                <w:kern w:val="0"/>
                <w:szCs w:val="24"/>
              </w:rPr>
              <w:t>年度偵字第11060 號卷二第109 頁），而該開關橫桿係</w:t>
            </w:r>
            <w:r w:rsidR="002459C5">
              <w:rPr>
                <w:rFonts w:ascii="標楷體" w:eastAsia="標楷體" w:hAnsi="標楷體" w:cs="細明體" w:hint="eastAsia"/>
                <w:kern w:val="0"/>
                <w:szCs w:val="24"/>
              </w:rPr>
              <w:t>乙○○</w:t>
            </w:r>
            <w:r w:rsidRPr="00D01F8B">
              <w:rPr>
                <w:rFonts w:ascii="標楷體" w:eastAsia="標楷體" w:hAnsi="標楷體" w:cs="細明體" w:hint="eastAsia"/>
                <w:kern w:val="0"/>
                <w:szCs w:val="24"/>
              </w:rPr>
              <w:t>為避免遭被告拖離電梯間時拉扯斷裂，此亦據被告供承在卷，是依現場安全門開關橫桿斷裂情形可知，倘非遭受相當劇烈之外力拉扯，當不至於輕易脫落或斷裂，足見被告甲○○以右手緊勒</w:t>
            </w:r>
            <w:r w:rsidR="002459C5">
              <w:rPr>
                <w:rFonts w:ascii="標楷體" w:eastAsia="標楷體" w:hAnsi="標楷體" w:cs="細明體" w:hint="eastAsia"/>
                <w:kern w:val="0"/>
                <w:szCs w:val="24"/>
              </w:rPr>
              <w:t>乙○○</w:t>
            </w:r>
            <w:r w:rsidRPr="00D01F8B">
              <w:rPr>
                <w:rFonts w:ascii="標楷體" w:eastAsia="標楷體" w:hAnsi="標楷體" w:cs="細明體" w:hint="eastAsia"/>
                <w:kern w:val="0"/>
                <w:szCs w:val="24"/>
              </w:rPr>
              <w:t>頸部而將</w:t>
            </w:r>
            <w:r w:rsidR="002459C5">
              <w:rPr>
                <w:rFonts w:ascii="標楷體" w:eastAsia="標楷體" w:hAnsi="標楷體" w:cs="細明體" w:hint="eastAsia"/>
                <w:kern w:val="0"/>
                <w:szCs w:val="24"/>
              </w:rPr>
              <w:t>乙○○</w:t>
            </w:r>
            <w:r w:rsidRPr="00D01F8B">
              <w:rPr>
                <w:rFonts w:ascii="標楷體" w:eastAsia="標楷體" w:hAnsi="標楷體" w:cs="細明體" w:hint="eastAsia"/>
                <w:kern w:val="0"/>
                <w:szCs w:val="24"/>
              </w:rPr>
              <w:t>自電梯門口處拖往樓梯間</w:t>
            </w:r>
          </w:p>
          <w:p w:rsidR="00B83625"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w:t>
            </w:r>
            <w:r w:rsidR="00B83625">
              <w:rPr>
                <w:rFonts w:ascii="標楷體" w:eastAsia="標楷體" w:hAnsi="標楷體" w:cs="細明體" w:hint="eastAsia"/>
                <w:kern w:val="0"/>
                <w:szCs w:val="24"/>
              </w:rPr>
              <w:t xml:space="preserve"> </w:t>
            </w:r>
            <w:r w:rsidRPr="00D01F8B">
              <w:rPr>
                <w:rFonts w:ascii="標楷體" w:eastAsia="標楷體" w:hAnsi="標楷體" w:cs="細明體" w:hint="eastAsia"/>
                <w:kern w:val="0"/>
                <w:szCs w:val="24"/>
              </w:rPr>
              <w:t>之力道至鉅。勾稽上開事證，在被害人</w:t>
            </w:r>
            <w:r w:rsidR="002459C5">
              <w:rPr>
                <w:rFonts w:ascii="標楷體" w:eastAsia="標楷體" w:hAnsi="標楷體" w:cs="細明體" w:hint="eastAsia"/>
                <w:kern w:val="0"/>
                <w:szCs w:val="24"/>
              </w:rPr>
              <w:t>乙○○</w:t>
            </w:r>
            <w:r w:rsidRPr="00D01F8B">
              <w:rPr>
                <w:rFonts w:ascii="標楷體" w:eastAsia="標楷體" w:hAnsi="標楷體" w:cs="細明體" w:hint="eastAsia"/>
                <w:kern w:val="0"/>
                <w:szCs w:val="24"/>
              </w:rPr>
              <w:t>緊抓住安全門之開關</w:t>
            </w:r>
            <w:r w:rsidR="00B83625">
              <w:rPr>
                <w:rFonts w:ascii="標楷體" w:eastAsia="標楷體" w:hAnsi="標楷體" w:cs="細明體" w:hint="eastAsia"/>
                <w:kern w:val="0"/>
                <w:szCs w:val="24"/>
              </w:rPr>
              <w:t xml:space="preserve"> </w:t>
            </w:r>
          </w:p>
          <w:p w:rsidR="00B83625" w:rsidRDefault="00B8362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橫桿時，被告甲○○為將被害人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拖往逃生梯，其以右手緊勒</w:t>
            </w:r>
            <w:r>
              <w:rPr>
                <w:rFonts w:ascii="標楷體" w:eastAsia="標楷體" w:hAnsi="標楷體" w:cs="細明體" w:hint="eastAsia"/>
                <w:kern w:val="0"/>
                <w:szCs w:val="24"/>
              </w:rPr>
              <w:t xml:space="preserve"> </w:t>
            </w:r>
          </w:p>
          <w:p w:rsidR="00B83625" w:rsidRDefault="00B8362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頸部，左手摀住嘴巴之方式，竟即足以將猛力拉住開</w:t>
            </w:r>
          </w:p>
          <w:p w:rsidR="008A0507" w:rsidRDefault="00B8362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關橫桿之被害人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拖離現場，並造成被害人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將開關橫桿</w:t>
            </w:r>
          </w:p>
          <w:p w:rsidR="00D01F8B" w:rsidRPr="00D01F8B" w:rsidRDefault="008A050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扯斷，實足以認定被告甲○○之力氣極大。</w:t>
            </w:r>
          </w:p>
          <w:p w:rsidR="008A0507" w:rsidRPr="008A0507" w:rsidRDefault="00D01F8B" w:rsidP="008A0507">
            <w:pPr>
              <w:pStyle w:val="a3"/>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8A0507">
              <w:rPr>
                <w:rFonts w:ascii="標楷體" w:eastAsia="標楷體" w:hAnsi="標楷體" w:cs="細明體" w:hint="eastAsia"/>
                <w:kern w:val="0"/>
                <w:szCs w:val="24"/>
              </w:rPr>
              <w:t>查被害人</w:t>
            </w:r>
            <w:r w:rsidR="002459C5" w:rsidRPr="008A0507">
              <w:rPr>
                <w:rFonts w:ascii="標楷體" w:eastAsia="標楷體" w:hAnsi="標楷體" w:cs="細明體" w:hint="eastAsia"/>
                <w:kern w:val="0"/>
                <w:szCs w:val="24"/>
              </w:rPr>
              <w:t>乙○○</w:t>
            </w:r>
            <w:r w:rsidRPr="008A0507">
              <w:rPr>
                <w:rFonts w:ascii="標楷體" w:eastAsia="標楷體" w:hAnsi="標楷體" w:cs="細明體" w:hint="eastAsia"/>
                <w:kern w:val="0"/>
                <w:szCs w:val="24"/>
              </w:rPr>
              <w:t>因被告甲○○之猛力勒掐下，而陷於瀕死狀態，所</w:t>
            </w:r>
          </w:p>
          <w:p w:rsidR="00D01F8B" w:rsidRPr="00D01F8B" w:rsidRDefault="00D01F8B" w:rsidP="008A0507">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840"/>
              <w:rPr>
                <w:rFonts w:ascii="標楷體" w:eastAsia="標楷體" w:hAnsi="標楷體" w:cs="細明體"/>
                <w:kern w:val="0"/>
                <w:szCs w:val="24"/>
              </w:rPr>
            </w:pPr>
            <w:r w:rsidRPr="008A0507">
              <w:rPr>
                <w:rFonts w:ascii="標楷體" w:eastAsia="標楷體" w:hAnsi="標楷體" w:cs="細明體" w:hint="eastAsia"/>
                <w:kern w:val="0"/>
                <w:szCs w:val="24"/>
              </w:rPr>
              <w:t>謂瀕死狀態，意謂先前的力量造成死者重度昏迷</w:t>
            </w:r>
            <w:r w:rsidRPr="00D01F8B">
              <w:rPr>
                <w:rFonts w:ascii="標楷體" w:eastAsia="標楷體" w:hAnsi="標楷體" w:cs="細明體" w:hint="eastAsia"/>
                <w:kern w:val="0"/>
                <w:szCs w:val="24"/>
              </w:rPr>
              <w:t>瀕臨死亡之狀態，此狀態一般不易獲救，但是也會有例外（因有個別差異存在），此有法務部法醫研究所於102年 2 月4 日以法醫理字第0000000000號函覆之函文在卷可稽（原審卷二第128 頁）。是據上開法務部法醫研究所之函文可知，在陷入瀕死狀態下之被害人</w:t>
            </w:r>
            <w:r w:rsidR="002459C5">
              <w:rPr>
                <w:rFonts w:ascii="標楷體" w:eastAsia="標楷體" w:hAnsi="標楷體" w:cs="細明體" w:hint="eastAsia"/>
                <w:kern w:val="0"/>
                <w:szCs w:val="24"/>
              </w:rPr>
              <w:t>乙○○</w:t>
            </w:r>
            <w:r w:rsidRPr="00D01F8B">
              <w:rPr>
                <w:rFonts w:ascii="標楷體" w:eastAsia="標楷體" w:hAnsi="標楷體" w:cs="細明體" w:hint="eastAsia"/>
                <w:kern w:val="0"/>
                <w:szCs w:val="24"/>
              </w:rPr>
              <w:t>，唯有在例外之下，方有可能獲救，而之所以會有例外情形，係因為會</w:t>
            </w:r>
          </w:p>
          <w:p w:rsidR="008A0507"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w:t>
            </w:r>
            <w:r w:rsidR="008A0507">
              <w:rPr>
                <w:rFonts w:ascii="標楷體" w:eastAsia="標楷體" w:hAnsi="標楷體" w:cs="細明體" w:hint="eastAsia"/>
                <w:kern w:val="0"/>
                <w:szCs w:val="24"/>
              </w:rPr>
              <w:t xml:space="preserve"> </w:t>
            </w:r>
            <w:r w:rsidRPr="00D01F8B">
              <w:rPr>
                <w:rFonts w:ascii="標楷體" w:eastAsia="標楷體" w:hAnsi="標楷體" w:cs="細明體" w:hint="eastAsia"/>
                <w:kern w:val="0"/>
                <w:szCs w:val="24"/>
              </w:rPr>
              <w:t>有個別差異存在，而所謂個別差異存在，無非係指被害人個人體質、</w:t>
            </w:r>
          </w:p>
          <w:p w:rsidR="008A0507" w:rsidRDefault="008A050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搶救時機等諸多不確定因素均有利於被害人之情形下，已陷入瀕死</w:t>
            </w:r>
          </w:p>
          <w:p w:rsidR="00D01F8B" w:rsidRPr="00D01F8B" w:rsidRDefault="008A050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狀態的被害人方有可能倖免於死。</w:t>
            </w:r>
          </w:p>
          <w:p w:rsidR="008A0507" w:rsidRPr="008A0507" w:rsidRDefault="00D01F8B" w:rsidP="008A0507">
            <w:pPr>
              <w:pStyle w:val="a3"/>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8A0507">
              <w:rPr>
                <w:rFonts w:ascii="標楷體" w:eastAsia="標楷體" w:hAnsi="標楷體" w:cs="細明體" w:hint="eastAsia"/>
                <w:kern w:val="0"/>
                <w:szCs w:val="24"/>
              </w:rPr>
              <w:t>次查，被告甲○○於警詢中先稱：「於雙手緊掐</w:t>
            </w:r>
            <w:r w:rsidR="002459C5" w:rsidRPr="008A0507">
              <w:rPr>
                <w:rFonts w:ascii="標楷體" w:eastAsia="標楷體" w:hAnsi="標楷體" w:cs="細明體" w:hint="eastAsia"/>
                <w:kern w:val="0"/>
                <w:szCs w:val="24"/>
              </w:rPr>
              <w:t>乙○○</w:t>
            </w:r>
            <w:r w:rsidRPr="008A0507">
              <w:rPr>
                <w:rFonts w:ascii="標楷體" w:eastAsia="標楷體" w:hAnsi="標楷體" w:cs="細明體" w:hint="eastAsia"/>
                <w:kern w:val="0"/>
                <w:szCs w:val="24"/>
              </w:rPr>
              <w:t>頸部致伊癱</w:t>
            </w:r>
          </w:p>
          <w:p w:rsidR="00D01F8B" w:rsidRPr="00D01F8B" w:rsidRDefault="00D01F8B" w:rsidP="008A0507">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840"/>
              <w:rPr>
                <w:rFonts w:ascii="標楷體" w:eastAsia="標楷體" w:hAnsi="標楷體" w:cs="細明體"/>
                <w:kern w:val="0"/>
                <w:szCs w:val="24"/>
              </w:rPr>
            </w:pPr>
            <w:r w:rsidRPr="008A0507">
              <w:rPr>
                <w:rFonts w:ascii="標楷體" w:eastAsia="標楷體" w:hAnsi="標楷體" w:cs="細明體" w:hint="eastAsia"/>
                <w:kern w:val="0"/>
                <w:szCs w:val="24"/>
              </w:rPr>
              <w:t>軟時，我有聽到</w:t>
            </w:r>
            <w:r w:rsidR="002459C5" w:rsidRPr="008A0507">
              <w:rPr>
                <w:rFonts w:ascii="標楷體" w:eastAsia="標楷體" w:hAnsi="標楷體" w:cs="細明體" w:hint="eastAsia"/>
                <w:kern w:val="0"/>
                <w:szCs w:val="24"/>
              </w:rPr>
              <w:t>乙○○</w:t>
            </w:r>
            <w:r w:rsidRPr="008A0507">
              <w:rPr>
                <w:rFonts w:ascii="標楷體" w:eastAsia="標楷體" w:hAnsi="標楷體" w:cs="細明體" w:hint="eastAsia"/>
                <w:kern w:val="0"/>
                <w:szCs w:val="24"/>
              </w:rPr>
              <w:t>還在喘氣，只是很小聲而</w:t>
            </w:r>
            <w:r w:rsidRPr="00D01F8B">
              <w:rPr>
                <w:rFonts w:ascii="標楷體" w:eastAsia="標楷體" w:hAnsi="標楷體" w:cs="細明體" w:hint="eastAsia"/>
                <w:kern w:val="0"/>
                <w:szCs w:val="24"/>
              </w:rPr>
              <w:t>已，於拖行</w:t>
            </w:r>
            <w:r w:rsidR="002459C5">
              <w:rPr>
                <w:rFonts w:ascii="標楷體" w:eastAsia="標楷體" w:hAnsi="標楷體" w:cs="細明體" w:hint="eastAsia"/>
                <w:kern w:val="0"/>
                <w:szCs w:val="24"/>
              </w:rPr>
              <w:t>乙○○</w:t>
            </w:r>
            <w:r w:rsidRPr="00D01F8B">
              <w:rPr>
                <w:rFonts w:ascii="標楷體" w:eastAsia="標楷體" w:hAnsi="標楷體" w:cs="細明體" w:hint="eastAsia"/>
                <w:kern w:val="0"/>
                <w:szCs w:val="24"/>
              </w:rPr>
              <w:t>欲往洞口時，我還是有聽到</w:t>
            </w:r>
            <w:r w:rsidR="002459C5">
              <w:rPr>
                <w:rFonts w:ascii="標楷體" w:eastAsia="標楷體" w:hAnsi="標楷體" w:cs="細明體" w:hint="eastAsia"/>
                <w:kern w:val="0"/>
                <w:szCs w:val="24"/>
              </w:rPr>
              <w:t>乙○○</w:t>
            </w:r>
            <w:r w:rsidRPr="00D01F8B">
              <w:rPr>
                <w:rFonts w:ascii="標楷體" w:eastAsia="標楷體" w:hAnsi="標楷體" w:cs="細明體" w:hint="eastAsia"/>
                <w:kern w:val="0"/>
                <w:szCs w:val="24"/>
              </w:rPr>
              <w:t>喘息的聲音。」（101 年度偵字第11060 號卷一第8 頁）、於偵訊中復稱：「我想說她應該死了，但聽到她有小聲喘氣，應該沒有死；我用兩手抓被害人手臂，被害人仰躺，頭在我肚子位置，雙眼閉著，沒有力氣，只有喘氣。」、「（問：你在打開蓄水池蓋時，被害人當時在何處做何事？）躺在那邊，眼睛閉著，有喘氣，有聲音喘著聲音，被害人沒有力氣站起來，感覺很虛弱。」（101 年度偵字第11060 號卷一第105 頁、第107 頁）；於原審訊問時：「（問：看到被害人被你掐到手攤掉時，被害人意識已經不清醒？）對。」等語（見原審卷二第230 頁）。</w:t>
            </w:r>
          </w:p>
          <w:p w:rsidR="008A0507" w:rsidRPr="008A0507" w:rsidRDefault="00D01F8B" w:rsidP="008A0507">
            <w:pPr>
              <w:pStyle w:val="a3"/>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8A0507">
              <w:rPr>
                <w:rFonts w:ascii="標楷體" w:eastAsia="標楷體" w:hAnsi="標楷體" w:cs="細明體" w:hint="eastAsia"/>
                <w:kern w:val="0"/>
                <w:szCs w:val="24"/>
              </w:rPr>
              <w:t>再查，被告甲○○是一高中肄業之人，已是具有一般經驗、有辨別</w:t>
            </w:r>
          </w:p>
          <w:p w:rsidR="00D01F8B" w:rsidRPr="00D01F8B" w:rsidRDefault="00D01F8B" w:rsidP="008A0507">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840"/>
              <w:rPr>
                <w:rFonts w:ascii="標楷體" w:eastAsia="標楷體" w:hAnsi="標楷體" w:cs="細明體"/>
                <w:kern w:val="0"/>
                <w:szCs w:val="24"/>
              </w:rPr>
            </w:pPr>
            <w:r w:rsidRPr="008A0507">
              <w:rPr>
                <w:rFonts w:ascii="標楷體" w:eastAsia="標楷體" w:hAnsi="標楷體" w:cs="細明體" w:hint="eastAsia"/>
                <w:kern w:val="0"/>
                <w:szCs w:val="24"/>
              </w:rPr>
              <w:t>事理能力之成年人，就人體頸部有攸關生命之重要動脈、呼吸道、頸椎通過，構造甚為脆弱，倘受外力強</w:t>
            </w:r>
            <w:r w:rsidRPr="00D01F8B">
              <w:rPr>
                <w:rFonts w:ascii="標楷體" w:eastAsia="標楷體" w:hAnsi="標楷體" w:cs="細明體" w:hint="eastAsia"/>
                <w:kern w:val="0"/>
                <w:szCs w:val="24"/>
              </w:rPr>
              <w:t>行勒掐，甚易造成窒息而死之一般人均有之生活常識，自難謂不知；且被告甲○○對於其以上開所自承「比較大的力道」掐住被害人頸部，直至被害人手都癱掉，是否即有可能使被害人因為脖子被掐住而無法呼吸，因此生命受到</w:t>
            </w:r>
          </w:p>
          <w:p w:rsidR="008A0507" w:rsidRDefault="008A050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危險？被告甲○○亦能明確答稱：對（原審卷二第229頁背面）。</w:t>
            </w:r>
          </w:p>
          <w:p w:rsidR="008A0507" w:rsidRDefault="008A050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是被告甲○○顯然知悉以其掐被害人頸部之力道，極有可能造成人</w:t>
            </w:r>
          </w:p>
          <w:p w:rsidR="008A0507" w:rsidRDefault="008A050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死亡。詎被告甲○○在被害人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因開關橫桿斷裂重心不穩而跌</w:t>
            </w:r>
          </w:p>
          <w:p w:rsidR="008A0507" w:rsidRDefault="008A050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倒後，本可拾起被害人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掉落在地上的背包後馬上離開，即可</w:t>
            </w:r>
            <w:r>
              <w:rPr>
                <w:rFonts w:ascii="標楷體" w:eastAsia="標楷體" w:hAnsi="標楷體" w:cs="細明體" w:hint="eastAsia"/>
                <w:kern w:val="0"/>
                <w:szCs w:val="24"/>
              </w:rPr>
              <w:t xml:space="preserve"> </w:t>
            </w:r>
          </w:p>
          <w:p w:rsidR="008A0507" w:rsidRDefault="008A050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達其強盜財物之目的，卻捨此途不為，而採以壓制被害人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之</w:t>
            </w:r>
          </w:p>
          <w:p w:rsidR="008A0507" w:rsidRDefault="008A050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方法，先以右手摀住</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的嘴巴，左手壓住</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的右手，在被</w:t>
            </w:r>
          </w:p>
          <w:p w:rsidR="008A0507" w:rsidRDefault="008A050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大聲呼救後，隨即又改以右手緊掐</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的頸部，左手</w:t>
            </w:r>
          </w:p>
          <w:p w:rsidR="008A0507" w:rsidRDefault="008A050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摀住</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的嘴巴，但見被害人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仍趁隙呼救，即再改以雙手</w:t>
            </w:r>
          </w:p>
          <w:p w:rsidR="008A0507" w:rsidRDefault="008A050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掐被害人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的頸部，且其力道之大甚至造成被害人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受有</w:t>
            </w:r>
          </w:p>
          <w:p w:rsidR="008A0507" w:rsidRDefault="008A050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頸部軟組織有寬約6公分之皮下肌肉出血於兩側、甲狀軟骨骨折，</w:t>
            </w:r>
          </w:p>
          <w:p w:rsidR="008A0507" w:rsidRDefault="008A050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內側氣管面有寬4公分出血之傷害，並陷入已喪失意識僅有微弱呼</w:t>
            </w:r>
          </w:p>
          <w:p w:rsidR="008A0507" w:rsidRDefault="008A050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吸之瀕死狀態，是被告甲○○在以雙手勒掐被害人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頸部時，</w:t>
            </w:r>
          </w:p>
          <w:p w:rsidR="008A0507" w:rsidRDefault="008A050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顯有預見被害人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恐會因其猛力勒掐而生窒息死亡之結</w:t>
            </w:r>
            <w:r>
              <w:rPr>
                <w:rFonts w:ascii="標楷體" w:eastAsia="標楷體" w:hAnsi="標楷體" w:cs="細明體" w:hint="eastAsia"/>
                <w:kern w:val="0"/>
                <w:szCs w:val="24"/>
              </w:rPr>
              <w:t>果</w:t>
            </w:r>
            <w:r w:rsidR="00D01F8B" w:rsidRPr="00D01F8B">
              <w:rPr>
                <w:rFonts w:ascii="標楷體" w:eastAsia="標楷體" w:hAnsi="標楷體" w:cs="細明體" w:hint="eastAsia"/>
                <w:kern w:val="0"/>
                <w:szCs w:val="24"/>
              </w:rPr>
              <w:t>，卻</w:t>
            </w:r>
          </w:p>
          <w:p w:rsidR="008A0507" w:rsidRDefault="008A050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仍為使被害人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無法呼救反抗，而基於被害人</w:t>
            </w:r>
            <w:r>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縱使因而</w:t>
            </w:r>
            <w:r>
              <w:rPr>
                <w:rFonts w:ascii="標楷體" w:eastAsia="標楷體" w:hAnsi="標楷體" w:cs="細明體" w:hint="eastAsia"/>
                <w:kern w:val="0"/>
                <w:szCs w:val="24"/>
              </w:rPr>
              <w:t xml:space="preserve"> </w:t>
            </w:r>
          </w:p>
          <w:p w:rsidR="008A0507" w:rsidRDefault="008A050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死亡亦在所不惜之心態，使盡力氣勒掐被害人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的頸部，儘管</w:t>
            </w:r>
          </w:p>
          <w:p w:rsidR="008A0507" w:rsidRDefault="008A050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的反抗力道已因被告甲○○之強力勒掐下漸漸減弱，</w:t>
            </w:r>
          </w:p>
          <w:p w:rsidR="008A0507" w:rsidRDefault="008A050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被告甲○○仍不減其勒掐被害人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頸部的力道，直至被害人</w:t>
            </w:r>
            <w:r w:rsidR="002459C5">
              <w:rPr>
                <w:rFonts w:ascii="標楷體" w:eastAsia="標楷體" w:hAnsi="標楷體" w:cs="細明體" w:hint="eastAsia"/>
                <w:kern w:val="0"/>
                <w:szCs w:val="24"/>
              </w:rPr>
              <w:t>乙</w:t>
            </w:r>
          </w:p>
          <w:p w:rsidR="008A0507" w:rsidRDefault="008A050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2459C5">
              <w:rPr>
                <w:rFonts w:ascii="標楷體" w:eastAsia="標楷體" w:hAnsi="標楷體" w:cs="細明體" w:hint="eastAsia"/>
                <w:kern w:val="0"/>
                <w:szCs w:val="24"/>
              </w:rPr>
              <w:t>○○</w:t>
            </w:r>
            <w:r w:rsidR="00D01F8B" w:rsidRPr="00D01F8B">
              <w:rPr>
                <w:rFonts w:ascii="標楷體" w:eastAsia="標楷體" w:hAnsi="標楷體" w:cs="細明體" w:hint="eastAsia"/>
                <w:kern w:val="0"/>
                <w:szCs w:val="24"/>
              </w:rPr>
              <w:t>雙手癱軟方鬆手，是被告甲○○在以雙手掐被害人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頸部</w:t>
            </w:r>
          </w:p>
          <w:p w:rsidR="00D01F8B" w:rsidRPr="00D01F8B" w:rsidRDefault="008A0507"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4D25D9">
              <w:rPr>
                <w:rFonts w:ascii="標楷體" w:eastAsia="標楷體" w:hAnsi="標楷體" w:cs="細明體" w:hint="eastAsia"/>
                <w:kern w:val="0"/>
                <w:szCs w:val="24"/>
              </w:rPr>
              <w:t>時，主觀上顯有致被害人</w:t>
            </w:r>
            <w:r w:rsidR="002459C5" w:rsidRPr="004D25D9">
              <w:rPr>
                <w:rFonts w:ascii="標楷體" w:eastAsia="標楷體" w:hAnsi="標楷體" w:cs="細明體" w:hint="eastAsia"/>
                <w:kern w:val="0"/>
                <w:szCs w:val="24"/>
              </w:rPr>
              <w:t>乙○○</w:t>
            </w:r>
            <w:r w:rsidR="00D01F8B" w:rsidRPr="004D25D9">
              <w:rPr>
                <w:rFonts w:ascii="標楷體" w:eastAsia="標楷體" w:hAnsi="標楷體" w:cs="細明體" w:hint="eastAsia"/>
                <w:kern w:val="0"/>
                <w:szCs w:val="24"/>
              </w:rPr>
              <w:t>於死之不確定故意，甚為明灼。</w:t>
            </w:r>
          </w:p>
          <w:p w:rsidR="008A0507" w:rsidRPr="008A0507" w:rsidRDefault="00D01F8B" w:rsidP="008A0507">
            <w:pPr>
              <w:pStyle w:val="a3"/>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8A0507">
              <w:rPr>
                <w:rFonts w:ascii="標楷體" w:eastAsia="標楷體" w:hAnsi="標楷體" w:cs="細明體" w:hint="eastAsia"/>
                <w:kern w:val="0"/>
                <w:szCs w:val="24"/>
              </w:rPr>
              <w:t>又被告掐被害人</w:t>
            </w:r>
            <w:r w:rsidR="002459C5" w:rsidRPr="008A0507">
              <w:rPr>
                <w:rFonts w:ascii="標楷體" w:eastAsia="標楷體" w:hAnsi="標楷體" w:cs="細明體" w:hint="eastAsia"/>
                <w:kern w:val="0"/>
                <w:szCs w:val="24"/>
              </w:rPr>
              <w:t>乙○○</w:t>
            </w:r>
            <w:r w:rsidRPr="008A0507">
              <w:rPr>
                <w:rFonts w:ascii="標楷體" w:eastAsia="標楷體" w:hAnsi="標楷體" w:cs="細明體" w:hint="eastAsia"/>
                <w:kern w:val="0"/>
                <w:szCs w:val="24"/>
              </w:rPr>
              <w:t>頸部，癱軟之被害人</w:t>
            </w:r>
            <w:r w:rsidR="002459C5" w:rsidRPr="008A0507">
              <w:rPr>
                <w:rFonts w:ascii="標楷體" w:eastAsia="標楷體" w:hAnsi="標楷體" w:cs="細明體" w:hint="eastAsia"/>
                <w:kern w:val="0"/>
                <w:szCs w:val="24"/>
              </w:rPr>
              <w:t>乙○○</w:t>
            </w:r>
            <w:r w:rsidRPr="008A0507">
              <w:rPr>
                <w:rFonts w:ascii="標楷體" w:eastAsia="標楷體" w:hAnsi="標楷體" w:cs="細明體" w:hint="eastAsia"/>
                <w:kern w:val="0"/>
                <w:szCs w:val="24"/>
              </w:rPr>
              <w:t>已奄奄一息，被</w:t>
            </w:r>
          </w:p>
          <w:p w:rsidR="00D01F8B" w:rsidRPr="00D01F8B" w:rsidRDefault="00D01F8B" w:rsidP="004D25D9">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840"/>
              <w:rPr>
                <w:rFonts w:ascii="標楷體" w:eastAsia="標楷體" w:hAnsi="標楷體" w:cs="細明體"/>
                <w:kern w:val="0"/>
                <w:szCs w:val="24"/>
              </w:rPr>
            </w:pPr>
            <w:r w:rsidRPr="008A0507">
              <w:rPr>
                <w:rFonts w:ascii="標楷體" w:eastAsia="標楷體" w:hAnsi="標楷體" w:cs="細明體" w:hint="eastAsia"/>
                <w:kern w:val="0"/>
                <w:szCs w:val="24"/>
              </w:rPr>
              <w:t>告為避免遭人發現致其犯行曝光，一時心慌而將</w:t>
            </w:r>
            <w:r w:rsidRPr="00D01F8B">
              <w:rPr>
                <w:rFonts w:ascii="標楷體" w:eastAsia="標楷體" w:hAnsi="標楷體" w:cs="細明體" w:hint="eastAsia"/>
                <w:kern w:val="0"/>
                <w:szCs w:val="24"/>
              </w:rPr>
              <w:t>已無任何反抗能力之被害人</w:t>
            </w:r>
            <w:r w:rsidR="002459C5">
              <w:rPr>
                <w:rFonts w:ascii="標楷體" w:eastAsia="標楷體" w:hAnsi="標楷體" w:cs="細明體" w:hint="eastAsia"/>
                <w:kern w:val="0"/>
                <w:szCs w:val="24"/>
              </w:rPr>
              <w:t>乙○○</w:t>
            </w:r>
            <w:r w:rsidRPr="00D01F8B">
              <w:rPr>
                <w:rFonts w:ascii="標楷體" w:eastAsia="標楷體" w:hAnsi="標楷體" w:cs="細明體" w:hint="eastAsia"/>
                <w:kern w:val="0"/>
                <w:szCs w:val="24"/>
              </w:rPr>
              <w:t>拖至消防池洞旁，再以如事實欄二所載之頭下腳上方式丟入洞內，而上開冠倫大國社區消防池，深度約有215 公分，內有深度約13公分的水，只有一個長寬約55X50 公分的出口，而該洞口於案發時是以一鐵鍊鍊住之鐵蓋蓋住，此有桃園縣政府警察局現場勘察報告及所附照片在卷可考（101年度偵字第11060號卷二第4 頁、第44頁、第46頁至第48頁）。由上開照片可知，該消防池內四面牆均無可供攀爬至洞口的設施，一旦不幸掉落，除非身高將近200 公分，且彈跳能力及臂力強勁，方有可能躍起推開沉重鐵蓋，並設法以手掌攀附洞緣，且在無任何支撐身體之外力的情況下，僅以臂力將身體往上撐起離開洞口而自行脫離外，僅能全憑他人施救，</w:t>
            </w:r>
          </w:p>
          <w:p w:rsidR="004D25D9" w:rsidRDefault="00D01F8B" w:rsidP="004D2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ascii="標楷體" w:eastAsia="標楷體" w:hAnsi="標楷體" w:cs="細明體"/>
                <w:kern w:val="0"/>
                <w:szCs w:val="24"/>
              </w:rPr>
            </w:pPr>
            <w:r w:rsidRPr="00D01F8B">
              <w:rPr>
                <w:rFonts w:ascii="標楷體" w:eastAsia="標楷體" w:hAnsi="標楷體" w:cs="細明體" w:hint="eastAsia"/>
                <w:kern w:val="0"/>
                <w:szCs w:val="24"/>
              </w:rPr>
              <w:t xml:space="preserve">      </w:t>
            </w:r>
            <w:r w:rsidR="004D25D9">
              <w:rPr>
                <w:rFonts w:ascii="標楷體" w:eastAsia="標楷體" w:hAnsi="標楷體" w:cs="細明體" w:hint="eastAsia"/>
                <w:kern w:val="0"/>
                <w:szCs w:val="24"/>
              </w:rPr>
              <w:t xml:space="preserve"> </w:t>
            </w:r>
            <w:r w:rsidRPr="00D01F8B">
              <w:rPr>
                <w:rFonts w:ascii="標楷體" w:eastAsia="標楷體" w:hAnsi="標楷體" w:cs="細明體" w:hint="eastAsia"/>
                <w:kern w:val="0"/>
                <w:szCs w:val="24"/>
              </w:rPr>
              <w:t>此情由被告甲○○於警詢中所稱：「因為雖然洞裡黑黑的</w:t>
            </w:r>
            <w:r w:rsidR="004D25D9">
              <w:rPr>
                <w:rFonts w:ascii="標楷體" w:eastAsia="標楷體" w:hAnsi="標楷體" w:cs="細明體" w:hint="eastAsia"/>
                <w:kern w:val="0"/>
                <w:szCs w:val="24"/>
              </w:rPr>
              <w:t>，但我依</w:t>
            </w:r>
          </w:p>
          <w:p w:rsidR="004D25D9" w:rsidRDefault="004D25D9" w:rsidP="004D2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然能夠看得非常清楚洞內很深很寬。」、於偵訊中言：「（問：就</w:t>
            </w:r>
          </w:p>
          <w:p w:rsidR="004D25D9" w:rsidRDefault="004D25D9" w:rsidP="004D2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你當時所見，蓄水池本身有無水？空間多大？）答：看不到。裡面</w:t>
            </w:r>
          </w:p>
          <w:p w:rsidR="004D25D9" w:rsidRDefault="004D25D9" w:rsidP="004D2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感覺蠻大，有點深，有點暗。」（101 年度偵字第11060 號卷一第</w:t>
            </w:r>
          </w:p>
          <w:p w:rsidR="004D25D9" w:rsidRDefault="004D25D9" w:rsidP="004D2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7 頁背面、第108頁）等語，堪認被告甲○○預見被害人一旦落入</w:t>
            </w:r>
          </w:p>
          <w:p w:rsidR="004D25D9" w:rsidRDefault="004D25D9" w:rsidP="004D2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該既深且暗之消防池中，顯然難以自行脫離。被告甲○○既知悉被</w:t>
            </w:r>
          </w:p>
          <w:p w:rsidR="004D25D9" w:rsidRDefault="004D25D9" w:rsidP="004D2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已是奄奄一息，卻將其以頭上腳下之姿勢丟入一般身</w:t>
            </w:r>
          </w:p>
          <w:p w:rsidR="004D25D9" w:rsidRDefault="004D25D9" w:rsidP="004D2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型、體力之正常人一旦落入都無從自行脫離的消防池內，顯然預見</w:t>
            </w:r>
          </w:p>
          <w:p w:rsidR="004D25D9" w:rsidRDefault="004D25D9" w:rsidP="004D2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其將被害人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丟入消防池內之舉會造成被害人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死亡之結</w:t>
            </w:r>
          </w:p>
          <w:p w:rsidR="004D25D9" w:rsidRDefault="004D25D9" w:rsidP="004D2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果，而仍在為避免犯行被發現之情形下執意為之，益徵被告確有殺</w:t>
            </w:r>
          </w:p>
          <w:p w:rsidR="00D01F8B" w:rsidRPr="00D01F8B" w:rsidRDefault="004D25D9" w:rsidP="004D2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人之不確定故意至明。</w:t>
            </w:r>
          </w:p>
          <w:p w:rsidR="004D25D9" w:rsidRDefault="004D25D9" w:rsidP="00D01F8B">
            <w:pPr>
              <w:pStyle w:val="a3"/>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4D25D9">
              <w:rPr>
                <w:rFonts w:ascii="標楷體" w:eastAsia="標楷體" w:hAnsi="標楷體" w:cs="細明體" w:hint="eastAsia"/>
                <w:kern w:val="0"/>
                <w:szCs w:val="24"/>
              </w:rPr>
              <w:t xml:space="preserve"> </w:t>
            </w:r>
            <w:r w:rsidR="00D01F8B" w:rsidRPr="004D25D9">
              <w:rPr>
                <w:rFonts w:ascii="標楷體" w:eastAsia="標楷體" w:hAnsi="標楷體" w:cs="細明體" w:hint="eastAsia"/>
                <w:kern w:val="0"/>
                <w:szCs w:val="24"/>
              </w:rPr>
              <w:t>另被告甲○○於偵訊中雖辯稱：案發當天我已經打消念頭，按電梯</w:t>
            </w:r>
          </w:p>
          <w:p w:rsidR="004D25D9" w:rsidRDefault="004D25D9" w:rsidP="004D25D9">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720"/>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4D25D9">
              <w:rPr>
                <w:rFonts w:ascii="標楷體" w:eastAsia="標楷體" w:hAnsi="標楷體" w:cs="細明體" w:hint="eastAsia"/>
                <w:kern w:val="0"/>
                <w:szCs w:val="24"/>
              </w:rPr>
              <w:t>準備上20樓休息，結果看到被害人剛好走進來，</w:t>
            </w:r>
            <w:r w:rsidR="00D01F8B" w:rsidRPr="00D01F8B">
              <w:rPr>
                <w:rFonts w:ascii="標楷體" w:eastAsia="標楷體" w:hAnsi="標楷體" w:cs="細明體" w:hint="eastAsia"/>
                <w:kern w:val="0"/>
                <w:szCs w:val="24"/>
              </w:rPr>
              <w:t>手拿小袋子，背著</w:t>
            </w:r>
          </w:p>
          <w:p w:rsidR="004D25D9" w:rsidRDefault="004D25D9" w:rsidP="004D25D9">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720"/>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 xml:space="preserve">大包包，她進入3 、4 秒電梯下來，才臨時又起意要劫財云云（101 </w:t>
            </w:r>
          </w:p>
          <w:p w:rsidR="00D34782" w:rsidRDefault="004D25D9" w:rsidP="00D34782">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720"/>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年度偵字第11060號卷一第104 頁），惟查，依冠倫大國社區停車</w:t>
            </w:r>
          </w:p>
          <w:p w:rsidR="00D34782" w:rsidRDefault="00D34782" w:rsidP="00D34782">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720"/>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場監視器錄影畫面所示，被害人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係於案發當日下午3 時52</w:t>
            </w:r>
          </w:p>
          <w:p w:rsidR="00D34782" w:rsidRDefault="00D34782" w:rsidP="00D34782">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720"/>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分13秒（畫面所示時間：101 年5 月20日下午4 時1 分28秒，</w:t>
            </w:r>
          </w:p>
          <w:p w:rsidR="00D01F8B" w:rsidRPr="00D01F8B" w:rsidRDefault="00D34782" w:rsidP="00D34782">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720"/>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畫面時間比中原標準時間快9 分15秒）進入冠倫大國社區F 棟B4</w:t>
            </w:r>
          </w:p>
          <w:p w:rsidR="00D34782"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w:t>
            </w:r>
            <w:r w:rsidR="00D34782">
              <w:rPr>
                <w:rFonts w:ascii="標楷體" w:eastAsia="標楷體" w:hAnsi="標楷體" w:cs="細明體" w:hint="eastAsia"/>
                <w:kern w:val="0"/>
                <w:szCs w:val="24"/>
              </w:rPr>
              <w:t xml:space="preserve"> </w:t>
            </w:r>
            <w:r w:rsidRPr="00D01F8B">
              <w:rPr>
                <w:rFonts w:ascii="標楷體" w:eastAsia="標楷體" w:hAnsi="標楷體" w:cs="細明體" w:hint="eastAsia"/>
                <w:kern w:val="0"/>
                <w:szCs w:val="24"/>
              </w:rPr>
              <w:t>電梯間，而另經比對冠倫大國社區F 棟電梯之監視器錄影畫面結</w:t>
            </w:r>
          </w:p>
          <w:p w:rsidR="00D34782" w:rsidRDefault="00D34782"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果，該電梯係在同日下午3 時52分54秒許（畫面所示時間下午4 時</w:t>
            </w:r>
          </w:p>
          <w:p w:rsidR="00D34782" w:rsidRDefault="00D34782"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2分9秒起），電梯向下指示燈開始亮起，並於20秒後（畫面所示</w:t>
            </w:r>
          </w:p>
          <w:p w:rsidR="00D34782" w:rsidRDefault="00D34782"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時間：101年5月20日下午4 時2分24秒）電梯門開啟，（見卷附</w:t>
            </w:r>
          </w:p>
          <w:p w:rsidR="00D34782" w:rsidRDefault="00D34782"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光碟檔案名稱：00000000 _142434.avi影片），並旋見被告甲○○驅</w:t>
            </w:r>
          </w:p>
          <w:p w:rsidR="00D01F8B" w:rsidRPr="00D01F8B" w:rsidRDefault="00D34782"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身向前將</w:t>
            </w:r>
            <w:r>
              <w:rPr>
                <w:rFonts w:ascii="標楷體" w:eastAsia="標楷體" w:hAnsi="標楷體" w:cs="細明體" w:hint="eastAsia"/>
                <w:kern w:val="0"/>
                <w:szCs w:val="24"/>
              </w:rPr>
              <w:t>乙</w:t>
            </w:r>
            <w:r w:rsidRPr="00D01F8B">
              <w:rPr>
                <w:rFonts w:ascii="標楷體" w:eastAsia="標楷體" w:hAnsi="標楷體" w:cs="細明體" w:hint="eastAsia"/>
                <w:kern w:val="0"/>
                <w:szCs w:val="24"/>
              </w:rPr>
              <w:t>○○</w:t>
            </w:r>
            <w:r w:rsidR="00D01F8B" w:rsidRPr="00D01F8B">
              <w:rPr>
                <w:rFonts w:ascii="標楷體" w:eastAsia="標楷體" w:hAnsi="標楷體" w:cs="細明體" w:hint="eastAsia"/>
                <w:kern w:val="0"/>
                <w:szCs w:val="24"/>
              </w:rPr>
              <w:t>勒往樓梯間之動作等情，有冠倫大國社區停車場監視</w:t>
            </w:r>
          </w:p>
          <w:p w:rsidR="002A13A5"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器翻拍照片（見偵字第11060 號卷第81至83頁）及社區F棟電梯內</w:t>
            </w:r>
          </w:p>
          <w:p w:rsidR="002A13A5" w:rsidRDefault="002A13A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錄影畫面光碟各1 份存卷可查。可見</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 xml:space="preserve">已經進入冠倫大國社區F </w:t>
            </w:r>
          </w:p>
          <w:p w:rsidR="002A13A5" w:rsidRDefault="002A13A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棟電梯間後，該處電梯之向下指示燈方因操作而亮起，初與被告甲○</w:t>
            </w:r>
          </w:p>
          <w:p w:rsidR="002A13A5" w:rsidRDefault="002A13A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○所稱在</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進入電梯間之前，即已按下電梯按鈕欲返回租屋處云</w:t>
            </w:r>
          </w:p>
          <w:p w:rsidR="002A13A5" w:rsidRDefault="002A13A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云，迥不相牟，況被告於電梯甫開啟之際，猶佯裝伸展身體，俟</w:t>
            </w:r>
            <w:r w:rsidR="002459C5">
              <w:rPr>
                <w:rFonts w:ascii="標楷體" w:eastAsia="標楷體" w:hAnsi="標楷體" w:cs="細明體" w:hint="eastAsia"/>
                <w:kern w:val="0"/>
                <w:szCs w:val="24"/>
              </w:rPr>
              <w:t>乙○</w:t>
            </w:r>
          </w:p>
          <w:p w:rsidR="002A13A5" w:rsidRDefault="002A13A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2459C5">
              <w:rPr>
                <w:rFonts w:ascii="標楷體" w:eastAsia="標楷體" w:hAnsi="標楷體" w:cs="細明體" w:hint="eastAsia"/>
                <w:kern w:val="0"/>
                <w:szCs w:val="24"/>
              </w:rPr>
              <w:t>○</w:t>
            </w:r>
            <w:r w:rsidR="00D01F8B" w:rsidRPr="00D01F8B">
              <w:rPr>
                <w:rFonts w:ascii="標楷體" w:eastAsia="標楷體" w:hAnsi="標楷體" w:cs="細明體" w:hint="eastAsia"/>
                <w:kern w:val="0"/>
                <w:szCs w:val="24"/>
              </w:rPr>
              <w:t>先行進入電梯之際，即著手實施強盜行為，可見被告自始均未放棄</w:t>
            </w:r>
          </w:p>
          <w:p w:rsidR="002A13A5" w:rsidRDefault="002A13A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其原已擬定之強盜計畫甚明，是其所辯本已放棄強盜而準備搭乘電梯</w:t>
            </w:r>
          </w:p>
          <w:p w:rsidR="00D01F8B" w:rsidRPr="00D01F8B" w:rsidRDefault="002A13A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上樓云云，顯與事實不符，委無足採。</w:t>
            </w:r>
          </w:p>
          <w:p w:rsidR="002A13A5" w:rsidRPr="002A13A5" w:rsidRDefault="00D01F8B" w:rsidP="002A13A5">
            <w:pPr>
              <w:pStyle w:val="a3"/>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2A13A5">
              <w:rPr>
                <w:rFonts w:ascii="標楷體" w:eastAsia="標楷體" w:hAnsi="標楷體" w:cs="細明體" w:hint="eastAsia"/>
                <w:kern w:val="0"/>
                <w:szCs w:val="24"/>
              </w:rPr>
              <w:t>又被告甲○○及其辯護人雖辯稱：被告只是要奪取被害人的財物，沒</w:t>
            </w:r>
          </w:p>
          <w:p w:rsidR="00D01F8B" w:rsidRPr="00D01F8B" w:rsidRDefault="00D01F8B" w:rsidP="002A13A5">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720"/>
              <w:rPr>
                <w:rFonts w:ascii="標楷體" w:eastAsia="標楷體" w:hAnsi="標楷體" w:cs="細明體"/>
                <w:kern w:val="0"/>
                <w:szCs w:val="24"/>
              </w:rPr>
            </w:pPr>
            <w:r w:rsidRPr="002A13A5">
              <w:rPr>
                <w:rFonts w:ascii="標楷體" w:eastAsia="標楷體" w:hAnsi="標楷體" w:cs="細明體" w:hint="eastAsia"/>
                <w:kern w:val="0"/>
                <w:szCs w:val="24"/>
              </w:rPr>
              <w:t>有殺人的犯意，將被害人丟到消防池時，並不</w:t>
            </w:r>
            <w:r w:rsidRPr="00D01F8B">
              <w:rPr>
                <w:rFonts w:ascii="標楷體" w:eastAsia="標楷體" w:hAnsi="標楷體" w:cs="細明體" w:hint="eastAsia"/>
                <w:kern w:val="0"/>
                <w:szCs w:val="24"/>
              </w:rPr>
              <w:t>知道裡面有水云云。惟查，被害人</w:t>
            </w:r>
            <w:r w:rsidR="002459C5">
              <w:rPr>
                <w:rFonts w:ascii="標楷體" w:eastAsia="標楷體" w:hAnsi="標楷體" w:cs="細明體" w:hint="eastAsia"/>
                <w:kern w:val="0"/>
                <w:szCs w:val="24"/>
              </w:rPr>
              <w:t>乙○○</w:t>
            </w:r>
            <w:r w:rsidRPr="00D01F8B">
              <w:rPr>
                <w:rFonts w:ascii="標楷體" w:eastAsia="標楷體" w:hAnsi="標楷體" w:cs="細明體" w:hint="eastAsia"/>
                <w:kern w:val="0"/>
                <w:szCs w:val="24"/>
              </w:rPr>
              <w:t>之死亡機轉為呼吸性休克，死亡原因為頸部壓痕瀕死狀態下丟入蓄水池中，最後因窒息死亡，死亡方式為他殺。研判死亡原因為「甲、呼吸性休克。乙、丟入蓄水池中溺水。丙、頸部勒痕</w:t>
            </w:r>
          </w:p>
          <w:p w:rsidR="002A13A5"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瀕死」乙節，有前開法務部法醫研究所鑑定報告書存卷可查（10</w:t>
            </w:r>
            <w:r w:rsidR="002A13A5">
              <w:rPr>
                <w:rFonts w:ascii="標楷體" w:eastAsia="標楷體" w:hAnsi="標楷體" w:cs="細明體" w:hint="eastAsia"/>
                <w:kern w:val="0"/>
                <w:szCs w:val="24"/>
              </w:rPr>
              <w:t>1</w:t>
            </w:r>
            <w:r w:rsidRPr="00D01F8B">
              <w:rPr>
                <w:rFonts w:ascii="標楷體" w:eastAsia="標楷體" w:hAnsi="標楷體" w:cs="細明體" w:hint="eastAsia"/>
                <w:kern w:val="0"/>
                <w:szCs w:val="24"/>
              </w:rPr>
              <w:t>年</w:t>
            </w:r>
          </w:p>
          <w:p w:rsidR="002A13A5" w:rsidRDefault="002A13A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度相字第932 號卷第81頁）。故被害人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遭被告甲○○勒掐而</w:t>
            </w:r>
          </w:p>
          <w:p w:rsidR="002A13A5" w:rsidRDefault="002A13A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陷入瀕死狀態後，尚非因此而死亡，而被害人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在遭丟入消防池</w:t>
            </w:r>
          </w:p>
          <w:p w:rsidR="002A13A5" w:rsidRDefault="002A13A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後，亦非即因頭部遭創而死亡，而係在頭浸沒於水中之情況下，因而</w:t>
            </w:r>
          </w:p>
          <w:p w:rsidR="002A13A5" w:rsidRDefault="002A13A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窒息死亡。被告雖供稱：係在將被害人丟入消防池，聽到水聲之後，</w:t>
            </w:r>
          </w:p>
          <w:p w:rsidR="002A13A5" w:rsidRDefault="002A13A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想說完蛋了，裡面有水，才拿手機照，發現被害人的臉貼在水裡等語</w:t>
            </w:r>
          </w:p>
          <w:p w:rsidR="002A13A5" w:rsidRDefault="002A13A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（見偵字第11060 號卷第105 頁），然被告既知悉被害人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已</w:t>
            </w:r>
          </w:p>
          <w:p w:rsidR="002A13A5" w:rsidRDefault="002A13A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是奄奄一息，卻將其以頭上腳下之姿勢丟入一般身型、體力之正常人</w:t>
            </w:r>
          </w:p>
          <w:p w:rsidR="002A13A5" w:rsidRDefault="002A13A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一旦落入都無從自行脫離的消防池內，顯然預見其將被害人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丟</w:t>
            </w:r>
          </w:p>
          <w:p w:rsidR="002A13A5" w:rsidRDefault="002A13A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入消防池內之舉會造成被害人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死亡之結果，且發生死亡之結</w:t>
            </w:r>
          </w:p>
          <w:p w:rsidR="002A13A5" w:rsidRDefault="002A13A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果，亦不違背其本意，否則，被告僅需將被害人拖至樓梯底下隱蔽處</w:t>
            </w:r>
          </w:p>
          <w:p w:rsidR="002A13A5" w:rsidRDefault="002A13A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所放置即可，何需將被害人丟入消防池內，被告與辯護人前開所辯，</w:t>
            </w:r>
          </w:p>
          <w:p w:rsidR="00D01F8B" w:rsidRPr="00D01F8B" w:rsidRDefault="002A13A5"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實係卸責之詞，殊無足採。</w:t>
            </w:r>
          </w:p>
          <w:p w:rsidR="00D01F8B" w:rsidRPr="002A13A5" w:rsidRDefault="00D01F8B" w:rsidP="00D01F8B">
            <w:pPr>
              <w:pStyle w:val="a3"/>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2A13A5">
              <w:rPr>
                <w:rFonts w:ascii="標楷體" w:eastAsia="標楷體" w:hAnsi="標楷體" w:cs="細明體" w:hint="eastAsia"/>
                <w:kern w:val="0"/>
                <w:szCs w:val="24"/>
              </w:rPr>
              <w:t>事實欄三所載之事實，亦分據被告甲○○於警詢、偵查中供承在卷（101年度偵字第11060 號卷一第8 頁背面至第10頁、第109 頁以下、第202-1頁至第204頁），並有如下之佐證，亦堪信為真：</w:t>
            </w:r>
          </w:p>
          <w:p w:rsidR="00D01F8B" w:rsidRPr="001905D9" w:rsidRDefault="00D01F8B" w:rsidP="00D01F8B">
            <w:pPr>
              <w:pStyle w:val="a3"/>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1905D9">
              <w:rPr>
                <w:rFonts w:ascii="標楷體" w:eastAsia="標楷體" w:hAnsi="標楷體" w:cs="細明體" w:hint="eastAsia"/>
                <w:kern w:val="0"/>
                <w:szCs w:val="24"/>
              </w:rPr>
              <w:t>證人即被告女友於警詢、偵訊中證稱：被告下午3時回來沒多久又出門，說要去領錢，過很久到5 點才回來，他4 點多打給我，問我是否等到睡著，我問他去哪裡，為何這麼久，他說他迴龍朋友找他打球。後來他回來，我跟他一同出門，先去全家，我吃粥及買多多，他拿100 元給我買，粥30、40元，多多12元，零錢被被告拿走，我在吃東西的時候我有看見甲○○有拿提款卡到全家超商內的提款機提款，但有沒有提領到我就不知道。因甲○○先前有跟我借1,100 元，答應要在我燙頭髮的5 月20日那天還我，約5月20日晚上7 至8 點間在燙頭髮店拿1,500 元給我，他是拿1張1仟元及5 張100 元的鈔票給我，在5月20日與21日被告總共給我買多多的100 元，還有1,500 元等語（101 年度偵字第11060 號卷一第122 頁至第128 頁）；證人即被告房東</w:t>
            </w:r>
            <w:r w:rsidR="001905D9" w:rsidRPr="001905D9">
              <w:rPr>
                <w:rFonts w:ascii="標楷體" w:eastAsia="標楷體" w:hAnsi="標楷體" w:cs="細明體" w:hint="eastAsia"/>
                <w:kern w:val="0"/>
                <w:szCs w:val="24"/>
              </w:rPr>
              <w:t>丁○○</w:t>
            </w:r>
            <w:r w:rsidRPr="001905D9">
              <w:rPr>
                <w:rFonts w:ascii="標楷體" w:eastAsia="標楷體" w:hAnsi="標楷體" w:cs="細明體" w:hint="eastAsia"/>
                <w:kern w:val="0"/>
                <w:szCs w:val="24"/>
              </w:rPr>
              <w:t>於警詢、偵訊中證稱：之前因為甲○○交不出租金，我就跟他說101 年5 月19日要搬離該屋，我於101 年5 月19日18時30分許到該屋找甲○○，他告訴我因為找不到房子搬所以向我延期到5 月26日，並且跟我說明天（5 月20日）會拿一些租金給我，我便於101 年5 月20日18時30分許在冠倫大樓前以我的行動電話0000000000號撥打甲○○的行動電話0000000000號，甲○○</w:t>
            </w:r>
          </w:p>
          <w:p w:rsidR="001905D9"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就約我到○○路000 號前，我走路過去時，他就等在那裡，從右後口</w:t>
            </w:r>
            <w:r w:rsidR="001905D9">
              <w:rPr>
                <w:rFonts w:ascii="標楷體" w:eastAsia="標楷體" w:hAnsi="標楷體" w:cs="細明體" w:hint="eastAsia"/>
                <w:kern w:val="0"/>
                <w:szCs w:val="24"/>
              </w:rPr>
              <w:t xml:space="preserve"> </w:t>
            </w:r>
          </w:p>
          <w:p w:rsidR="001905D9" w:rsidRDefault="001905D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袋拿了500 元給我，並且告訴我只有這500元，我回他說沒關係，記</w:t>
            </w:r>
          </w:p>
          <w:p w:rsidR="001905D9" w:rsidRDefault="001905D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得星期六要搬走就好等語（101年度他字第2959號卷第4 頁背面、</w:t>
            </w:r>
          </w:p>
          <w:p w:rsidR="001905D9" w:rsidRDefault="001905D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101 年度偵字第11060號卷一第153 頁）；證人即被告友人謝</w:t>
            </w:r>
            <w:r w:rsidRPr="001905D9">
              <w:rPr>
                <w:rFonts w:ascii="標楷體" w:eastAsia="標楷體" w:hAnsi="標楷體" w:cs="細明體" w:hint="eastAsia"/>
                <w:kern w:val="0"/>
                <w:szCs w:val="24"/>
              </w:rPr>
              <w:t>○○</w:t>
            </w:r>
            <w:r w:rsidR="00D01F8B" w:rsidRPr="00D01F8B">
              <w:rPr>
                <w:rFonts w:ascii="標楷體" w:eastAsia="標楷體" w:hAnsi="標楷體" w:cs="細明體" w:hint="eastAsia"/>
                <w:kern w:val="0"/>
                <w:szCs w:val="24"/>
              </w:rPr>
              <w:t>於</w:t>
            </w:r>
            <w:r>
              <w:rPr>
                <w:rFonts w:ascii="標楷體" w:eastAsia="標楷體" w:hAnsi="標楷體" w:cs="細明體" w:hint="eastAsia"/>
                <w:kern w:val="0"/>
                <w:szCs w:val="24"/>
              </w:rPr>
              <w:t xml:space="preserve"> </w:t>
            </w:r>
          </w:p>
          <w:p w:rsidR="00D01F8B" w:rsidRPr="00D01F8B" w:rsidRDefault="001905D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偵訊中證稱：</w:t>
            </w:r>
          </w:p>
          <w:p w:rsidR="001905D9"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記得有與甲○○見面，不記得時間日期，當天我有打工，是晚上見面，</w:t>
            </w:r>
          </w:p>
          <w:p w:rsidR="001905D9" w:rsidRDefault="001905D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當天他突然用我沒看過的號碼打我的0000000000號行動電話給我，</w:t>
            </w:r>
          </w:p>
          <w:p w:rsidR="001905D9" w:rsidRDefault="001905D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說他是阿憲，我問他怎麼了，他說想跟我借錢，我手頭也很緊，問他</w:t>
            </w:r>
          </w:p>
          <w:p w:rsidR="001905D9" w:rsidRDefault="001905D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要借多少，他說要借幾萬元，稱他媽媽要開刀，我當時身上不到1 千</w:t>
            </w:r>
          </w:p>
          <w:p w:rsidR="00D01F8B" w:rsidRPr="00D01F8B" w:rsidRDefault="001905D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元，便借他300元，他說隔天要還，後來又說目前無法還錢，我便算</w:t>
            </w:r>
          </w:p>
          <w:p w:rsidR="001905D9"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了不跟他要（101 年度偵字第11060 號卷一第211 頁）等語，是核</w:t>
            </w:r>
          </w:p>
          <w:p w:rsidR="00D01F8B" w:rsidRPr="00D01F8B" w:rsidRDefault="001905D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與被告於警詢、偵訊中之自白相符。</w:t>
            </w:r>
          </w:p>
          <w:p w:rsidR="001905D9" w:rsidRPr="001905D9" w:rsidRDefault="00D01F8B" w:rsidP="001905D9">
            <w:pPr>
              <w:pStyle w:val="a3"/>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1905D9">
              <w:rPr>
                <w:rFonts w:ascii="標楷體" w:eastAsia="標楷體" w:hAnsi="標楷體" w:cs="細明體" w:hint="eastAsia"/>
                <w:kern w:val="0"/>
                <w:szCs w:val="24"/>
              </w:rPr>
              <w:t>此外，此部分之事實尚有被告甲○○揹被害人</w:t>
            </w:r>
            <w:r w:rsidR="002459C5" w:rsidRPr="001905D9">
              <w:rPr>
                <w:rFonts w:ascii="標楷體" w:eastAsia="標楷體" w:hAnsi="標楷體" w:cs="細明體" w:hint="eastAsia"/>
                <w:kern w:val="0"/>
                <w:szCs w:val="24"/>
              </w:rPr>
              <w:t>乙○○</w:t>
            </w:r>
            <w:r w:rsidRPr="001905D9">
              <w:rPr>
                <w:rFonts w:ascii="標楷體" w:eastAsia="標楷體" w:hAnsi="標楷體" w:cs="細明體" w:hint="eastAsia"/>
                <w:kern w:val="0"/>
                <w:szCs w:val="24"/>
              </w:rPr>
              <w:t>背包自地下室跑</w:t>
            </w:r>
          </w:p>
          <w:p w:rsidR="00D01F8B" w:rsidRPr="00D01F8B" w:rsidRDefault="00D01F8B" w:rsidP="001905D9">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720"/>
              <w:rPr>
                <w:rFonts w:ascii="標楷體" w:eastAsia="標楷體" w:hAnsi="標楷體" w:cs="細明體"/>
                <w:kern w:val="0"/>
                <w:szCs w:val="24"/>
              </w:rPr>
            </w:pPr>
            <w:r w:rsidRPr="001905D9">
              <w:rPr>
                <w:rFonts w:ascii="標楷體" w:eastAsia="標楷體" w:hAnsi="標楷體" w:cs="細明體" w:hint="eastAsia"/>
                <w:kern w:val="0"/>
                <w:szCs w:val="24"/>
              </w:rPr>
              <w:t>至1 樓之照片1 張、被告甲○○提著紅色垃圾</w:t>
            </w:r>
            <w:r w:rsidRPr="00D01F8B">
              <w:rPr>
                <w:rFonts w:ascii="標楷體" w:eastAsia="標楷體" w:hAnsi="標楷體" w:cs="細明體" w:hint="eastAsia"/>
                <w:kern w:val="0"/>
                <w:szCs w:val="24"/>
              </w:rPr>
              <w:t>袋沿大有路至</w:t>
            </w:r>
            <w:r w:rsidR="001905D9" w:rsidRPr="001905D9">
              <w:rPr>
                <w:rFonts w:ascii="標楷體" w:eastAsia="標楷體" w:hAnsi="標楷體" w:cs="細明體" w:hint="eastAsia"/>
                <w:kern w:val="0"/>
                <w:szCs w:val="24"/>
              </w:rPr>
              <w:t>○○</w:t>
            </w:r>
            <w:r w:rsidRPr="00D01F8B">
              <w:rPr>
                <w:rFonts w:ascii="標楷體" w:eastAsia="標楷體" w:hAnsi="標楷體" w:cs="細明體" w:hint="eastAsia"/>
                <w:kern w:val="0"/>
                <w:szCs w:val="24"/>
              </w:rPr>
              <w:t>13街丟棄並走回社區之照片8張、被告甲○○與</w:t>
            </w:r>
            <w:r w:rsidR="001905D9">
              <w:rPr>
                <w:rFonts w:ascii="標楷體" w:eastAsia="標楷體" w:hAnsi="標楷體" w:cs="細明體" w:hint="eastAsia"/>
                <w:kern w:val="0"/>
                <w:szCs w:val="24"/>
              </w:rPr>
              <w:t>丙○○</w:t>
            </w:r>
            <w:r w:rsidRPr="00D01F8B">
              <w:rPr>
                <w:rFonts w:ascii="標楷體" w:eastAsia="標楷體" w:hAnsi="標楷體" w:cs="細明體" w:hint="eastAsia"/>
                <w:kern w:val="0"/>
                <w:szCs w:val="24"/>
              </w:rPr>
              <w:t>在全家之照片9 張、被告甲○○帶同警員在○○路000 號前取出被害人</w:t>
            </w:r>
            <w:r w:rsidR="002459C5">
              <w:rPr>
                <w:rFonts w:ascii="標楷體" w:eastAsia="標楷體" w:hAnsi="標楷體" w:cs="細明體" w:hint="eastAsia"/>
                <w:kern w:val="0"/>
                <w:szCs w:val="24"/>
              </w:rPr>
              <w:t>乙○○</w:t>
            </w:r>
            <w:r w:rsidRPr="00D01F8B">
              <w:rPr>
                <w:rFonts w:ascii="標楷體" w:eastAsia="標楷體" w:hAnsi="標楷體" w:cs="細明體" w:hint="eastAsia"/>
                <w:kern w:val="0"/>
                <w:szCs w:val="24"/>
              </w:rPr>
              <w:t>手機、土銀存摺及提款卡照片14張、被告甲○○以紅色垃圾袋包裝的被害人</w:t>
            </w:r>
            <w:r w:rsidR="001905D9">
              <w:rPr>
                <w:rFonts w:ascii="標楷體" w:eastAsia="標楷體" w:hAnsi="標楷體" w:cs="細明體" w:hint="eastAsia"/>
                <w:kern w:val="0"/>
                <w:szCs w:val="24"/>
              </w:rPr>
              <w:t>乙</w:t>
            </w:r>
            <w:r w:rsidR="001905D9" w:rsidRPr="001905D9">
              <w:rPr>
                <w:rFonts w:ascii="標楷體" w:eastAsia="標楷體" w:hAnsi="標楷體" w:cs="細明體" w:hint="eastAsia"/>
                <w:kern w:val="0"/>
                <w:szCs w:val="24"/>
              </w:rPr>
              <w:t>○○</w:t>
            </w:r>
            <w:r w:rsidRPr="00D01F8B">
              <w:rPr>
                <w:rFonts w:ascii="標楷體" w:eastAsia="標楷體" w:hAnsi="標楷體" w:cs="細明體" w:hint="eastAsia"/>
                <w:kern w:val="0"/>
                <w:szCs w:val="24"/>
              </w:rPr>
              <w:t>財物照片34張，及被告甲○○持用號碼0000000000號行動電話之通聯調閱查詢單在卷可考（101年度偵字第11060 號卷二第14頁、第81頁至第88頁、第101頁至第107頁、第111 頁至第127 頁、101 年度偵字第11060 號卷一第62頁至第63頁），復有扣案之發票2 張及現金45元可佐。</w:t>
            </w:r>
          </w:p>
          <w:p w:rsidR="001905D9" w:rsidRPr="001905D9" w:rsidRDefault="00D01F8B" w:rsidP="001905D9">
            <w:pPr>
              <w:pStyle w:val="a3"/>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1905D9">
              <w:rPr>
                <w:rFonts w:ascii="標楷體" w:eastAsia="標楷體" w:hAnsi="標楷體" w:cs="細明體" w:hint="eastAsia"/>
                <w:kern w:val="0"/>
                <w:szCs w:val="24"/>
              </w:rPr>
              <w:t>就強盜所得之金額，被告於警詢、偵訊及本院審理時之陳述，雖分別</w:t>
            </w:r>
          </w:p>
          <w:p w:rsidR="00D01F8B" w:rsidRPr="00D01F8B" w:rsidRDefault="00D01F8B" w:rsidP="001905D9">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720"/>
              <w:rPr>
                <w:rFonts w:ascii="標楷體" w:eastAsia="標楷體" w:hAnsi="標楷體" w:cs="細明體"/>
                <w:kern w:val="0"/>
                <w:szCs w:val="24"/>
              </w:rPr>
            </w:pPr>
            <w:r w:rsidRPr="001905D9">
              <w:rPr>
                <w:rFonts w:ascii="標楷體" w:eastAsia="標楷體" w:hAnsi="標楷體" w:cs="細明體" w:hint="eastAsia"/>
                <w:kern w:val="0"/>
                <w:szCs w:val="24"/>
              </w:rPr>
              <w:t>有58元、1,500元、1,758元、1,800元等等</w:t>
            </w:r>
            <w:r w:rsidRPr="00D01F8B">
              <w:rPr>
                <w:rFonts w:ascii="標楷體" w:eastAsia="標楷體" w:hAnsi="標楷體" w:cs="細明體" w:hint="eastAsia"/>
                <w:kern w:val="0"/>
                <w:szCs w:val="24"/>
              </w:rPr>
              <w:t>不同說法（101 年度偵字第11060 號卷一第9 頁、第109頁、101 年度他字第2959號卷第3 頁、101 年度偵字第11060號卷一第202 頁、本院審判筆錄），但據證人</w:t>
            </w:r>
            <w:r w:rsidR="001905D9">
              <w:rPr>
                <w:rFonts w:ascii="標楷體" w:eastAsia="標楷體" w:hAnsi="標楷體" w:cs="細明體" w:hint="eastAsia"/>
                <w:kern w:val="0"/>
                <w:szCs w:val="24"/>
              </w:rPr>
              <w:t>丙○○</w:t>
            </w:r>
            <w:r w:rsidRPr="00D01F8B">
              <w:rPr>
                <w:rFonts w:ascii="標楷體" w:eastAsia="標楷體" w:hAnsi="標楷體" w:cs="細明體" w:hint="eastAsia"/>
                <w:kern w:val="0"/>
                <w:szCs w:val="24"/>
              </w:rPr>
              <w:t>、</w:t>
            </w:r>
            <w:r w:rsidR="001905D9">
              <w:rPr>
                <w:rFonts w:ascii="標楷體" w:eastAsia="標楷體" w:hAnsi="標楷體" w:cs="細明體" w:hint="eastAsia"/>
                <w:kern w:val="0"/>
                <w:szCs w:val="24"/>
              </w:rPr>
              <w:t>丁○○</w:t>
            </w:r>
            <w:r w:rsidRPr="00D01F8B">
              <w:rPr>
                <w:rFonts w:ascii="標楷體" w:eastAsia="標楷體" w:hAnsi="標楷體" w:cs="細明體" w:hint="eastAsia"/>
                <w:kern w:val="0"/>
                <w:szCs w:val="24"/>
              </w:rPr>
              <w:t>及謝雨函上開之證詞，被告強盜所得之金額，至少應有1,800 元，而證人</w:t>
            </w:r>
            <w:r w:rsidR="001905D9">
              <w:rPr>
                <w:rFonts w:ascii="標楷體" w:eastAsia="標楷體" w:hAnsi="標楷體" w:cs="細明體" w:hint="eastAsia"/>
                <w:kern w:val="0"/>
                <w:szCs w:val="24"/>
              </w:rPr>
              <w:t>丙○○</w:t>
            </w:r>
            <w:r w:rsidRPr="00D01F8B">
              <w:rPr>
                <w:rFonts w:ascii="標楷體" w:eastAsia="標楷體" w:hAnsi="標楷體" w:cs="細明體" w:hint="eastAsia"/>
                <w:kern w:val="0"/>
                <w:szCs w:val="24"/>
              </w:rPr>
              <w:t>、</w:t>
            </w:r>
            <w:r w:rsidR="001905D9">
              <w:rPr>
                <w:rFonts w:ascii="標楷體" w:eastAsia="標楷體" w:hAnsi="標楷體" w:cs="細明體" w:hint="eastAsia"/>
                <w:kern w:val="0"/>
                <w:szCs w:val="24"/>
              </w:rPr>
              <w:t>丁○○</w:t>
            </w:r>
            <w:r w:rsidRPr="00D01F8B">
              <w:rPr>
                <w:rFonts w:ascii="標楷體" w:eastAsia="標楷體" w:hAnsi="標楷體" w:cs="細明體" w:hint="eastAsia"/>
                <w:kern w:val="0"/>
                <w:szCs w:val="24"/>
              </w:rPr>
              <w:t>及謝</w:t>
            </w:r>
            <w:r w:rsidR="001905D9">
              <w:rPr>
                <w:rFonts w:ascii="標楷體" w:eastAsia="標楷體" w:hAnsi="標楷體" w:cs="細明體" w:hint="eastAsia"/>
                <w:kern w:val="0"/>
                <w:szCs w:val="24"/>
              </w:rPr>
              <w:t>○○</w:t>
            </w:r>
            <w:r w:rsidRPr="00D01F8B">
              <w:rPr>
                <w:rFonts w:ascii="標楷體" w:eastAsia="標楷體" w:hAnsi="標楷體" w:cs="細明體" w:hint="eastAsia"/>
                <w:kern w:val="0"/>
                <w:szCs w:val="24"/>
              </w:rPr>
              <w:t>與被告甲○○素無怨隙，實無誣陷有從被告甲○○處取得金錢，及借與被告甲○○金額之必要，是證人</w:t>
            </w:r>
            <w:r w:rsidR="001905D9">
              <w:rPr>
                <w:rFonts w:ascii="標楷體" w:eastAsia="標楷體" w:hAnsi="標楷體" w:cs="細明體" w:hint="eastAsia"/>
                <w:kern w:val="0"/>
                <w:szCs w:val="24"/>
              </w:rPr>
              <w:t>丙○○</w:t>
            </w:r>
            <w:r w:rsidRPr="00D01F8B">
              <w:rPr>
                <w:rFonts w:ascii="標楷體" w:eastAsia="標楷體" w:hAnsi="標楷體" w:cs="細明體" w:hint="eastAsia"/>
                <w:kern w:val="0"/>
                <w:szCs w:val="24"/>
              </w:rPr>
              <w:t>、</w:t>
            </w:r>
            <w:r w:rsidR="001905D9">
              <w:rPr>
                <w:rFonts w:ascii="標楷體" w:eastAsia="標楷體" w:hAnsi="標楷體" w:cs="細明體" w:hint="eastAsia"/>
                <w:kern w:val="0"/>
                <w:szCs w:val="24"/>
              </w:rPr>
              <w:t>丁○○</w:t>
            </w:r>
            <w:r w:rsidRPr="00D01F8B">
              <w:rPr>
                <w:rFonts w:ascii="標楷體" w:eastAsia="標楷體" w:hAnsi="標楷體" w:cs="細明體" w:hint="eastAsia"/>
                <w:kern w:val="0"/>
                <w:szCs w:val="24"/>
              </w:rPr>
              <w:t>及謝</w:t>
            </w:r>
            <w:r w:rsidR="001905D9">
              <w:rPr>
                <w:rFonts w:ascii="標楷體" w:eastAsia="標楷體" w:hAnsi="標楷體" w:cs="細明體" w:hint="eastAsia"/>
                <w:kern w:val="0"/>
                <w:szCs w:val="24"/>
              </w:rPr>
              <w:t>○○</w:t>
            </w:r>
            <w:r w:rsidRPr="00D01F8B">
              <w:rPr>
                <w:rFonts w:ascii="標楷體" w:eastAsia="標楷體" w:hAnsi="標楷體" w:cs="細明體" w:hint="eastAsia"/>
                <w:kern w:val="0"/>
                <w:szCs w:val="24"/>
              </w:rPr>
              <w:t>上開之證詞應為可採，且有扣案之2張發票及現金45元可佐，是堪認被告甲○○於警詢、偵訊中所稱有關於強盜所得之金額，實無可採。被告甲○○本次強盜得手之金額，堪認應為1,800 元。</w:t>
            </w:r>
          </w:p>
          <w:p w:rsidR="001905D9" w:rsidRPr="001905D9" w:rsidRDefault="00D01F8B" w:rsidP="001905D9">
            <w:pPr>
              <w:pStyle w:val="a3"/>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1905D9">
              <w:rPr>
                <w:rFonts w:ascii="標楷體" w:eastAsia="標楷體" w:hAnsi="標楷體" w:cs="細明體" w:hint="eastAsia"/>
                <w:kern w:val="0"/>
                <w:szCs w:val="24"/>
              </w:rPr>
              <w:t>至於事實欄四所載之事實，則據證人即被害人姑姑</w:t>
            </w:r>
            <w:r w:rsidR="00A56954" w:rsidRPr="001905D9">
              <w:rPr>
                <w:rFonts w:ascii="標楷體" w:eastAsia="標楷體" w:hAnsi="標楷體" w:cs="細明體" w:hint="eastAsia"/>
                <w:kern w:val="0"/>
                <w:szCs w:val="24"/>
              </w:rPr>
              <w:t>己○○</w:t>
            </w:r>
            <w:r w:rsidRPr="001905D9">
              <w:rPr>
                <w:rFonts w:ascii="標楷體" w:eastAsia="標楷體" w:hAnsi="標楷體" w:cs="細明體" w:hint="eastAsia"/>
                <w:kern w:val="0"/>
                <w:szCs w:val="24"/>
              </w:rPr>
              <w:t>、冠倫社區</w:t>
            </w:r>
          </w:p>
          <w:p w:rsidR="00D01F8B" w:rsidRPr="00D01F8B" w:rsidRDefault="00D01F8B" w:rsidP="001905D9">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720"/>
              <w:rPr>
                <w:rFonts w:ascii="標楷體" w:eastAsia="標楷體" w:hAnsi="標楷體" w:cs="細明體"/>
                <w:kern w:val="0"/>
                <w:szCs w:val="24"/>
              </w:rPr>
            </w:pPr>
            <w:r w:rsidRPr="001905D9">
              <w:rPr>
                <w:rFonts w:ascii="標楷體" w:eastAsia="標楷體" w:hAnsi="標楷體" w:cs="細明體" w:hint="eastAsia"/>
                <w:kern w:val="0"/>
                <w:szCs w:val="24"/>
              </w:rPr>
              <w:t>保全人員蔣長安、被告室友</w:t>
            </w:r>
            <w:r w:rsidR="00C40992" w:rsidRPr="001905D9">
              <w:rPr>
                <w:rFonts w:ascii="標楷體" w:eastAsia="標楷體" w:hAnsi="標楷體" w:cs="細明體" w:hint="eastAsia"/>
                <w:kern w:val="0"/>
                <w:szCs w:val="24"/>
              </w:rPr>
              <w:t>辛○○</w:t>
            </w:r>
            <w:r w:rsidRPr="001905D9">
              <w:rPr>
                <w:rFonts w:ascii="標楷體" w:eastAsia="標楷體" w:hAnsi="標楷體" w:cs="細明體" w:hint="eastAsia"/>
                <w:kern w:val="0"/>
                <w:szCs w:val="24"/>
              </w:rPr>
              <w:t>及李</w:t>
            </w:r>
            <w:r w:rsidR="001905D9">
              <w:rPr>
                <w:rFonts w:ascii="標楷體" w:eastAsia="標楷體" w:hAnsi="標楷體" w:cs="細明體" w:hint="eastAsia"/>
                <w:kern w:val="0"/>
                <w:szCs w:val="24"/>
              </w:rPr>
              <w:t>○○</w:t>
            </w:r>
            <w:r w:rsidRPr="001905D9">
              <w:rPr>
                <w:rFonts w:ascii="標楷體" w:eastAsia="標楷體" w:hAnsi="標楷體" w:cs="細明體" w:hint="eastAsia"/>
                <w:kern w:val="0"/>
                <w:szCs w:val="24"/>
              </w:rPr>
              <w:t>等</w:t>
            </w:r>
            <w:r w:rsidRPr="00D01F8B">
              <w:rPr>
                <w:rFonts w:ascii="標楷體" w:eastAsia="標楷體" w:hAnsi="標楷體" w:cs="細明體" w:hint="eastAsia"/>
                <w:kern w:val="0"/>
                <w:szCs w:val="24"/>
              </w:rPr>
              <w:t>人於警詢、偵訊中（101 年度偵字第11060 號卷一第24頁至第25頁、101 年度相字第932 號卷第8頁、101年度聲拘字第241 號卷第7 頁以下、101 年度偵字第11060號卷一第20頁以下）證述纂詳，且有扣案之黑色T 恤1 件、藍色牛仔褲1 件及黑色白底布鞋1 雙可考，亦堪信為真。</w:t>
            </w:r>
          </w:p>
          <w:p w:rsidR="001905D9"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二、綜上所述，被告甲○○上揭辯解，僅係畏罪卸責之詞，殊無足採。被告</w:t>
            </w:r>
          </w:p>
          <w:p w:rsidR="001905D9" w:rsidRDefault="001905D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甲○○確有施強暴至被害人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不能抗拒，而強盜被害人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所有</w:t>
            </w:r>
          </w:p>
          <w:p w:rsidR="001905D9" w:rsidRDefault="001905D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內含1,800 元、金融卡、手機等財物之手提包及背包，進而殺害被害人</w:t>
            </w:r>
          </w:p>
          <w:p w:rsidR="00D01F8B" w:rsidRPr="00D01F8B" w:rsidRDefault="001905D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之強盜殺人犯行。</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本件事證明確，被告犯行洵堪認定，應依法論科。</w:t>
            </w:r>
          </w:p>
          <w:p w:rsidR="001905D9"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三、按結合犯乃係將二以上之獨立犯罪行為，依法律規定結合成一罪，其主</w:t>
            </w:r>
            <w:r w:rsidR="001905D9">
              <w:rPr>
                <w:rFonts w:ascii="標楷體" w:eastAsia="標楷體" w:hAnsi="標楷體" w:cs="細明體" w:hint="eastAsia"/>
                <w:kern w:val="0"/>
                <w:szCs w:val="24"/>
              </w:rPr>
              <w:t xml:space="preserve"> </w:t>
            </w:r>
          </w:p>
          <w:p w:rsidR="001905D9" w:rsidRDefault="001905D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行為為基本犯罪，舉凡利用基本犯罪之時機，而起意為其他犯罪，二者</w:t>
            </w:r>
          </w:p>
          <w:p w:rsidR="001905D9" w:rsidRDefault="001905D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間具有意思之聯絡，即可成立結合犯，至他罪之意思，不論起於實施基</w:t>
            </w:r>
          </w:p>
          <w:p w:rsidR="001905D9" w:rsidRDefault="001905D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本行為之初，即為預定之計畫或具有概括之犯意，抑或出於實施基本行</w:t>
            </w:r>
          </w:p>
          <w:p w:rsidR="001905D9" w:rsidRDefault="001905D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為之際，而新生之犯意，亦不問其動機如何，只須二行為間具有密切之</w:t>
            </w:r>
          </w:p>
          <w:p w:rsidR="001905D9" w:rsidRDefault="001905D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關連，而有犯意之聯絡，事實之認識，即可認與結合犯之意義相當。刑</w:t>
            </w:r>
          </w:p>
          <w:p w:rsidR="001905D9" w:rsidRDefault="001905D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法第332 條第1 項之犯強盜而故意殺人罪為結合犯，係著眼於強盜與</w:t>
            </w:r>
          </w:p>
          <w:p w:rsidR="001905D9" w:rsidRDefault="001905D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殺人間，接連發生之可能性高，危害亦鉅，乃依法律規定，結合強盜、</w:t>
            </w:r>
            <w:r>
              <w:rPr>
                <w:rFonts w:ascii="標楷體" w:eastAsia="標楷體" w:hAnsi="標楷體" w:cs="細明體" w:hint="eastAsia"/>
                <w:kern w:val="0"/>
                <w:szCs w:val="24"/>
              </w:rPr>
              <w:t xml:space="preserve"> </w:t>
            </w:r>
          </w:p>
          <w:p w:rsidR="002C6DC9" w:rsidRDefault="001905D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殺人二個獨立之犯罪行為，而成為一個犯罪，並加重其刑；故依前開說</w:t>
            </w:r>
          </w:p>
          <w:p w:rsidR="002C6DC9" w:rsidRDefault="002C6DC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明，其成罪並不以二者均出於預定之計畫為必要，僅須發生在時間上有</w:t>
            </w:r>
            <w:r>
              <w:rPr>
                <w:rFonts w:ascii="標楷體" w:eastAsia="標楷體" w:hAnsi="標楷體" w:cs="細明體" w:hint="eastAsia"/>
                <w:kern w:val="0"/>
                <w:szCs w:val="24"/>
              </w:rPr>
              <w:t xml:space="preserve"> </w:t>
            </w:r>
          </w:p>
          <w:p w:rsidR="002C6DC9" w:rsidRDefault="002C6DC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銜接性，地點上具關連性即可，初不問係先劫後殺或先殺後劫，均足構</w:t>
            </w:r>
          </w:p>
          <w:p w:rsidR="00D01F8B" w:rsidRPr="00D01F8B" w:rsidRDefault="002C6DC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成本罪（最高法院92年度台上字第1231號判決參照）。</w:t>
            </w:r>
          </w:p>
          <w:p w:rsidR="002C6DC9"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查本案被告甲○○於強盜之初，雖無殺害被害人之犯罪計畫，然其既於</w:t>
            </w:r>
          </w:p>
          <w:p w:rsidR="002C6DC9" w:rsidRDefault="002C6DC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強盜行為實施中驟起殺意，其強盜、殺害被害人之時間密接，犯罪之地</w:t>
            </w:r>
          </w:p>
          <w:p w:rsidR="002C6DC9" w:rsidRDefault="002C6DC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點相同，自具有關連性，核其所為，係犯刑法第332 條第1 項之強盜</w:t>
            </w:r>
          </w:p>
          <w:p w:rsidR="002C6DC9" w:rsidRDefault="002C6DC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而故意殺人罪。本件被告甲○○強盜時對被害人施以壓制行為之強暴手</w:t>
            </w:r>
          </w:p>
          <w:p w:rsidR="002C6DC9" w:rsidRDefault="002C6DC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段，雖致被害人受傷，惟此乃強暴之當然結果，應為強暴行為所吸收，</w:t>
            </w:r>
          </w:p>
          <w:p w:rsidR="00D01F8B" w:rsidRPr="00D01F8B" w:rsidRDefault="002C6DC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不另成立傷害罪名。</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丙、撤銷原判決之理由</w:t>
            </w:r>
          </w:p>
          <w:p w:rsidR="002C6DC9"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原審認定被告犯強盜殺人罪事證明確，而予以論罪科刑，固非無見；惟</w:t>
            </w:r>
          </w:p>
          <w:p w:rsidR="002C6DC9" w:rsidRDefault="002C6DC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查，</w:t>
            </w:r>
            <w:r w:rsidR="00D01F8B" w:rsidRPr="00D01F8B">
              <w:rPr>
                <w:rFonts w:ascii="標楷體" w:eastAsia="標楷體" w:hAnsi="標楷體" w:cs="細明體"/>
                <w:noProof/>
                <w:kern w:val="0"/>
                <w:szCs w:val="24"/>
              </w:rPr>
              <w:drawing>
                <wp:inline distT="0" distB="0" distL="0" distR="0" wp14:anchorId="64EC2AA3" wp14:editId="532C94D1">
                  <wp:extent cx="133350" cy="123825"/>
                  <wp:effectExtent l="0" t="0" r="0" b="9525"/>
                  <wp:docPr id="3" name="圖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00D01F8B" w:rsidRPr="00D01F8B">
              <w:rPr>
                <w:rFonts w:ascii="標楷體" w:eastAsia="標楷體" w:hAnsi="標楷體" w:cs="細明體" w:hint="eastAsia"/>
                <w:kern w:val="0"/>
                <w:szCs w:val="24"/>
              </w:rPr>
              <w:t>「少年受第29條第1 項之轉介處分執行完畢二年後，或受保護</w:t>
            </w:r>
          </w:p>
          <w:p w:rsidR="002C6DC9" w:rsidRDefault="002C6DC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處分或刑之執行完畢或赦免三年後，或受不付審理或不付保護處分之裁</w:t>
            </w:r>
          </w:p>
          <w:p w:rsidR="002C6DC9" w:rsidRDefault="002C6DC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定確定後，視為未曾受各該宣告。」少年事件處理法第83條之1 第1 項</w:t>
            </w:r>
          </w:p>
          <w:p w:rsidR="002C6DC9" w:rsidRDefault="002C6DC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定有明文。本件被告甲○○固曾於95年12月11日因妨害性自主案件，</w:t>
            </w:r>
          </w:p>
          <w:p w:rsidR="002C6DC9" w:rsidRDefault="002C6DC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 xml:space="preserve">經臺灣屏東地方法院以95年度少訴字第3 號刑事判決判處有期徒刑3 </w:t>
            </w:r>
          </w:p>
          <w:p w:rsidR="002C6DC9" w:rsidRDefault="002C6DC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年6 月確定，於95年12月11日入監執行，98年7 月31日縮短刑期假</w:t>
            </w:r>
          </w:p>
          <w:p w:rsidR="002C6DC9" w:rsidRDefault="002C6DC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釋出監，假釋期間付保護管束，甫於98年10月8日縮刑期滿，假釋未</w:t>
            </w:r>
          </w:p>
          <w:p w:rsidR="002C6DC9" w:rsidRDefault="002C6DC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經撤銷，未執行之刑，以已執行論而執行完畢，然依前開規定，該項刑</w:t>
            </w:r>
          </w:p>
          <w:p w:rsidR="002C6DC9" w:rsidRDefault="002C6DC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之宣告於執行完畢滿三年即101年10月7日後，已視為未曾受該刑之宣</w:t>
            </w:r>
          </w:p>
          <w:p w:rsidR="002C6DC9" w:rsidRDefault="002C6DC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告，且該項少年前科紀錄既已塗銷，有臺灣屏東地方法院前科紀錄塗銷</w:t>
            </w:r>
            <w:r>
              <w:rPr>
                <w:rFonts w:ascii="標楷體" w:eastAsia="標楷體" w:hAnsi="標楷體" w:cs="細明體" w:hint="eastAsia"/>
                <w:kern w:val="0"/>
                <w:szCs w:val="24"/>
              </w:rPr>
              <w:t xml:space="preserve"> </w:t>
            </w:r>
          </w:p>
          <w:p w:rsidR="002C6DC9" w:rsidRDefault="002C6DC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函可佐（原審卷二第268 頁），自不得再論以累犯，原判決認仍構成累</w:t>
            </w:r>
          </w:p>
          <w:p w:rsidR="002C6DC9" w:rsidRDefault="002C6DC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犯，於法不符。</w:t>
            </w:r>
            <w:r w:rsidR="00D01F8B" w:rsidRPr="00D01F8B">
              <w:rPr>
                <w:rFonts w:ascii="標楷體" w:eastAsia="標楷體" w:hAnsi="標楷體" w:cs="細明體"/>
                <w:noProof/>
                <w:kern w:val="0"/>
                <w:szCs w:val="24"/>
              </w:rPr>
              <w:drawing>
                <wp:inline distT="0" distB="0" distL="0" distR="0" wp14:anchorId="7055FB73" wp14:editId="2D9C6FB4">
                  <wp:extent cx="133350" cy="123825"/>
                  <wp:effectExtent l="0" t="0" r="0" b="9525"/>
                  <wp:docPr id="2" name="圖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00D01F8B" w:rsidRPr="00D01F8B">
              <w:rPr>
                <w:rFonts w:ascii="標楷體" w:eastAsia="標楷體" w:hAnsi="標楷體" w:cs="細明體" w:hint="eastAsia"/>
                <w:kern w:val="0"/>
                <w:szCs w:val="24"/>
              </w:rPr>
              <w:t>被告因經濟困窘而計畫強盜，且於被害人抵抗過程中，</w:t>
            </w:r>
          </w:p>
          <w:p w:rsidR="002C6DC9" w:rsidRDefault="002C6DC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明確告知被害人其目的只要錢，只要被害人給錢，就不會傷害被害人，</w:t>
            </w:r>
          </w:p>
          <w:p w:rsidR="002C6DC9" w:rsidRDefault="002C6DC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嗣因為阻止被害人突然呼救而使勁掐勒被害人，終因避免犯行曝光，而</w:t>
            </w:r>
          </w:p>
          <w:p w:rsidR="002C6DC9" w:rsidRDefault="002C6DC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將癱軟之被害人丟入池內溺水而死，徵諸被告與被害人並無仇恨，實無</w:t>
            </w:r>
          </w:p>
          <w:p w:rsidR="002C6DC9" w:rsidRDefault="002C6DC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殺人之動機，堪認被告初始實無殺害被害人之直接故意，況且，被告在</w:t>
            </w:r>
          </w:p>
          <w:p w:rsidR="002C6DC9" w:rsidRDefault="002C6DC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強盜過程中，未攜帶亦未使用任何兇器，而被害人在抵抗過程中曾拉斷</w:t>
            </w:r>
          </w:p>
          <w:p w:rsidR="002C6DC9" w:rsidRDefault="002C6DC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開關橫桿，甚且持該橫桿反擊被告，果若被告有殺害被害人之直接故意，</w:t>
            </w:r>
          </w:p>
          <w:p w:rsidR="002C6DC9" w:rsidRDefault="002C6DC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被告大可持橫桿毆擊被害人致死，又何需大費週章將被害人既推又拉丟</w:t>
            </w:r>
          </w:p>
          <w:p w:rsidR="002C6DC9" w:rsidRDefault="002C6DC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入洞口僅55X50公分之消防池內？因認被告係於強盜過程中，為避免被</w:t>
            </w:r>
          </w:p>
          <w:p w:rsidR="002C6DC9" w:rsidRDefault="002C6DC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害人呼救及犯行曝光，而萌生殺害被害人之不確定故意，原審認被告具</w:t>
            </w:r>
          </w:p>
          <w:p w:rsidR="002C6DC9" w:rsidRDefault="002C6DC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有殺人之直接故意，尚有未洽；</w:t>
            </w:r>
            <w:r w:rsidR="00D01F8B" w:rsidRPr="00D01F8B">
              <w:rPr>
                <w:rFonts w:ascii="標楷體" w:eastAsia="標楷體" w:hAnsi="標楷體" w:cs="細明體"/>
                <w:noProof/>
                <w:kern w:val="0"/>
                <w:szCs w:val="24"/>
              </w:rPr>
              <w:drawing>
                <wp:inline distT="0" distB="0" distL="0" distR="0" wp14:anchorId="657608DB" wp14:editId="7C3EA9CC">
                  <wp:extent cx="133350" cy="123825"/>
                  <wp:effectExtent l="0" t="0" r="0" b="9525"/>
                  <wp:docPr id="1" name="圖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00D01F8B" w:rsidRPr="00D01F8B">
              <w:rPr>
                <w:rFonts w:ascii="標楷體" w:eastAsia="標楷體" w:hAnsi="標楷體" w:cs="細明體" w:hint="eastAsia"/>
                <w:kern w:val="0"/>
                <w:szCs w:val="24"/>
              </w:rPr>
              <w:t>再按現行刑事政策，已揚棄報復主義，</w:t>
            </w:r>
            <w:r>
              <w:rPr>
                <w:rFonts w:ascii="標楷體" w:eastAsia="標楷體" w:hAnsi="標楷體" w:cs="細明體" w:hint="eastAsia"/>
                <w:kern w:val="0"/>
                <w:szCs w:val="24"/>
              </w:rPr>
              <w:t xml:space="preserve"> </w:t>
            </w:r>
          </w:p>
          <w:p w:rsidR="002C6DC9" w:rsidRDefault="002C6DC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漸行所謂修復式司法（RestorativeJustice，或譯為修復式正義），亦</w:t>
            </w:r>
          </w:p>
          <w:p w:rsidR="002C6DC9" w:rsidRDefault="002C6DC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即由犯罪行為人出於真誠悔過，而與被害人或被害人家屬暨具有關聯或</w:t>
            </w:r>
          </w:p>
          <w:p w:rsidR="002C6DC9" w:rsidRDefault="002C6DC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共同利益之社區成員，相互進行對話，以促進當事人關係之良性變化，</w:t>
            </w:r>
          </w:p>
          <w:p w:rsidR="002C6DC9" w:rsidRDefault="002C6DC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藉修復犯罪造成之傷害。被告除在原審曾向被害人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之父親鞠躬致</w:t>
            </w:r>
          </w:p>
          <w:p w:rsidR="002C6DC9" w:rsidRDefault="002C6DC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歉，且在102年3月15日所寫向被告母親道歉之悔過書中，曾表達對被</w:t>
            </w:r>
          </w:p>
          <w:p w:rsidR="002C6DC9" w:rsidRDefault="002C6DC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害人家屬之歉意外，復於本院審理期間，當庭聲淚俱下向被害人父親鞠</w:t>
            </w:r>
          </w:p>
          <w:p w:rsidR="002C6DC9" w:rsidRDefault="002C6DC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躬致歉，被告對其犯行深表後悔，堪認被告並非全無教化之可能，且被</w:t>
            </w:r>
          </w:p>
          <w:p w:rsidR="00A5174F" w:rsidRDefault="002C6DC9"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害人父親亦表明不堅持要求判被告死刑與否；原審依已塗銷之少年前科</w:t>
            </w:r>
            <w:r w:rsidR="00A5174F">
              <w:rPr>
                <w:rFonts w:ascii="標楷體" w:eastAsia="標楷體" w:hAnsi="標楷體" w:cs="細明體" w:hint="eastAsia"/>
                <w:kern w:val="0"/>
                <w:szCs w:val="24"/>
              </w:rPr>
              <w:t xml:space="preserve"> </w:t>
            </w:r>
          </w:p>
          <w:p w:rsidR="00A5174F" w:rsidRDefault="00A5174F"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紀錄，認被告積惡難改，亦有未當；被告上訴請求減輕量刑，原判決既</w:t>
            </w:r>
          </w:p>
          <w:p w:rsidR="00D01F8B" w:rsidRPr="00D01F8B" w:rsidRDefault="00A5174F"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有如上之瑕疵，自應由本院將原判決予以撤銷改判。</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丁、科刑之理由</w:t>
            </w:r>
          </w:p>
          <w:p w:rsidR="00A5174F"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（一）刑法第57條規定，科刑標準應以：「犯罪之動機、目的、所受刺激、</w:t>
            </w:r>
          </w:p>
          <w:p w:rsidR="00A5174F" w:rsidRDefault="00A5174F"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手段、行為人生活狀況、品行、智識程度、與被害人關係、危險損害</w:t>
            </w:r>
          </w:p>
          <w:p w:rsidR="00A5174F" w:rsidRDefault="00A5174F"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程度、犯後態度」等以行為人之責任為基礎，審酌行為人及其行為等</w:t>
            </w:r>
          </w:p>
          <w:p w:rsidR="00A5174F" w:rsidRDefault="00A5174F"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一切情狀，並顧及比例原則和平等原則為整體之評價，俾使罪刑相</w:t>
            </w:r>
          </w:p>
          <w:p w:rsidR="00D01F8B" w:rsidRPr="00D01F8B" w:rsidRDefault="00A5174F"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當。茲就上開審酌事項說明如下：</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(1)犯罪之動機、目的：</w:t>
            </w:r>
          </w:p>
          <w:p w:rsidR="00A5174F"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本件被告甲○○於案發當時無固定工作及收入，在答應房東及女友將於</w:t>
            </w:r>
          </w:p>
          <w:p w:rsidR="00A5174F" w:rsidRDefault="00A5174F"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101 年5 月20日繳納所積欠之房租及還清借款之經濟壓力下，萌生對</w:t>
            </w:r>
          </w:p>
          <w:p w:rsidR="00A5174F" w:rsidRDefault="00A5174F"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落單女子劫財之犯意，因在</w:t>
            </w:r>
            <w:r w:rsidRPr="00D01F8B">
              <w:rPr>
                <w:rFonts w:ascii="標楷體" w:eastAsia="標楷體" w:hAnsi="標楷體" w:cs="細明體" w:hint="eastAsia"/>
                <w:kern w:val="0"/>
                <w:szCs w:val="24"/>
              </w:rPr>
              <w:t>○○</w:t>
            </w:r>
            <w:r w:rsidR="00D01F8B" w:rsidRPr="00D01F8B">
              <w:rPr>
                <w:rFonts w:ascii="標楷體" w:eastAsia="標楷體" w:hAnsi="標楷體" w:cs="細明體" w:hint="eastAsia"/>
                <w:kern w:val="0"/>
                <w:szCs w:val="24"/>
              </w:rPr>
              <w:t>縣</w:t>
            </w:r>
            <w:r w:rsidRPr="00D01F8B">
              <w:rPr>
                <w:rFonts w:ascii="標楷體" w:eastAsia="標楷體" w:hAnsi="標楷體" w:cs="細明體" w:hint="eastAsia"/>
                <w:kern w:val="0"/>
                <w:szCs w:val="24"/>
              </w:rPr>
              <w:t>○○</w:t>
            </w:r>
            <w:r w:rsidR="00D01F8B" w:rsidRPr="00D01F8B">
              <w:rPr>
                <w:rFonts w:ascii="標楷體" w:eastAsia="標楷體" w:hAnsi="標楷體" w:cs="細明體" w:hint="eastAsia"/>
                <w:kern w:val="0"/>
                <w:szCs w:val="24"/>
              </w:rPr>
              <w:t>市</w:t>
            </w:r>
            <w:r w:rsidRPr="00D01F8B">
              <w:rPr>
                <w:rFonts w:ascii="標楷體" w:eastAsia="標楷體" w:hAnsi="標楷體" w:cs="細明體" w:hint="eastAsia"/>
                <w:kern w:val="0"/>
                <w:szCs w:val="24"/>
              </w:rPr>
              <w:t>○○</w:t>
            </w:r>
            <w:r w:rsidR="00D01F8B" w:rsidRPr="00D01F8B">
              <w:rPr>
                <w:rFonts w:ascii="標楷體" w:eastAsia="標楷體" w:hAnsi="標楷體" w:cs="細明體" w:hint="eastAsia"/>
                <w:kern w:val="0"/>
                <w:szCs w:val="24"/>
              </w:rPr>
              <w:t>路、</w:t>
            </w:r>
            <w:r w:rsidRPr="00D01F8B">
              <w:rPr>
                <w:rFonts w:ascii="標楷體" w:eastAsia="標楷體" w:hAnsi="標楷體" w:cs="細明體" w:hint="eastAsia"/>
                <w:kern w:val="0"/>
                <w:szCs w:val="24"/>
              </w:rPr>
              <w:t>○○</w:t>
            </w:r>
            <w:r w:rsidR="00D01F8B" w:rsidRPr="00D01F8B">
              <w:rPr>
                <w:rFonts w:ascii="標楷體" w:eastAsia="標楷體" w:hAnsi="標楷體" w:cs="細明體" w:hint="eastAsia"/>
                <w:kern w:val="0"/>
                <w:szCs w:val="24"/>
              </w:rPr>
              <w:t>路一帶徘徊許</w:t>
            </w:r>
          </w:p>
          <w:p w:rsidR="00A5174F" w:rsidRDefault="00A5174F"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久，均未能找到適當目標，而決定在自己所熟悉的冠倫大國社區F 棟</w:t>
            </w:r>
          </w:p>
          <w:p w:rsidR="00D01F8B" w:rsidRPr="00D01F8B" w:rsidRDefault="00A5174F"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B4下手，在見被害人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為單獨一人下，即對被害人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行強</w:t>
            </w:r>
          </w:p>
          <w:p w:rsidR="00A5174F"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盜行為，然在強盜過程中，為避免被害人</w:t>
            </w:r>
            <w:r w:rsidR="002459C5">
              <w:rPr>
                <w:rFonts w:ascii="標楷體" w:eastAsia="標楷體" w:hAnsi="標楷體" w:cs="細明體" w:hint="eastAsia"/>
                <w:kern w:val="0"/>
                <w:szCs w:val="24"/>
              </w:rPr>
              <w:t>乙○○</w:t>
            </w:r>
            <w:r w:rsidRPr="00D01F8B">
              <w:rPr>
                <w:rFonts w:ascii="標楷體" w:eastAsia="標楷體" w:hAnsi="標楷體" w:cs="細明體" w:hint="eastAsia"/>
                <w:kern w:val="0"/>
                <w:szCs w:val="24"/>
              </w:rPr>
              <w:t>呼救，及日後指認其犯</w:t>
            </w:r>
            <w:r w:rsidR="00A5174F">
              <w:rPr>
                <w:rFonts w:ascii="標楷體" w:eastAsia="標楷體" w:hAnsi="標楷體" w:cs="細明體" w:hint="eastAsia"/>
                <w:kern w:val="0"/>
                <w:szCs w:val="24"/>
              </w:rPr>
              <w:t xml:space="preserve"> </w:t>
            </w:r>
          </w:p>
          <w:p w:rsidR="00D01F8B" w:rsidRPr="00D01F8B" w:rsidRDefault="00A5174F"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行，而萌生殺人之不確定故意。</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(2)犯罪時所受刺激：</w:t>
            </w:r>
          </w:p>
          <w:p w:rsidR="00A5174F"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被告甲○○以素昧平生、毫無瓜葛之被害人</w:t>
            </w:r>
            <w:r w:rsidR="002459C5">
              <w:rPr>
                <w:rFonts w:ascii="標楷體" w:eastAsia="標楷體" w:hAnsi="標楷體" w:cs="細明體" w:hint="eastAsia"/>
                <w:kern w:val="0"/>
                <w:szCs w:val="24"/>
              </w:rPr>
              <w:t>乙○○</w:t>
            </w:r>
            <w:r w:rsidRPr="00D01F8B">
              <w:rPr>
                <w:rFonts w:ascii="標楷體" w:eastAsia="標楷體" w:hAnsi="標楷體" w:cs="細明體" w:hint="eastAsia"/>
                <w:kern w:val="0"/>
                <w:szCs w:val="24"/>
              </w:rPr>
              <w:t>為下手強盜之目標，</w:t>
            </w:r>
          </w:p>
          <w:p w:rsidR="00A5174F" w:rsidRDefault="00A5174F"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並非受被害人之挑釁或剌激所致，然被告是在對被害人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施以壓制</w:t>
            </w:r>
          </w:p>
          <w:p w:rsidR="00D01F8B" w:rsidRPr="00D01F8B" w:rsidRDefault="00A5174F"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 xml:space="preserve">強暴行為時，因被害人反抗呼救，為避免他人聽聞，而殺害被害人。  </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(3)犯罪之手段：</w:t>
            </w:r>
          </w:p>
          <w:p w:rsidR="00A5174F" w:rsidRDefault="00A5174F"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被告甲○○與被害人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雖住在同一棟大樓，但僅見過一次面，彼此</w:t>
            </w:r>
          </w:p>
          <w:p w:rsidR="00A5174F" w:rsidRDefault="00A5174F"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間素不相識，亦無嫌隙，業據被告甲○○於警詢中供承在卷（101 年度</w:t>
            </w:r>
          </w:p>
          <w:p w:rsidR="00A5174F" w:rsidRDefault="00A5174F"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偵字第11060號卷一第5頁），被告甲○○於壓制被害人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以強盜</w:t>
            </w:r>
          </w:p>
          <w:p w:rsidR="00A5174F" w:rsidRDefault="00A5174F"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財物之過程中，在被害人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因開關橫條斷裂重心不穩而跌倒下之</w:t>
            </w:r>
          </w:p>
          <w:p w:rsidR="00A5174F" w:rsidRDefault="00A5174F"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際，本可拾起被害人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掉落在地上的背包後馬上離開，即可達其強</w:t>
            </w:r>
          </w:p>
          <w:p w:rsidR="00A5174F" w:rsidRDefault="00A5174F"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盜財物之目的，詎被告甲○○卻先後基於壓制被害人呼救反抗之目的及</w:t>
            </w:r>
          </w:p>
          <w:p w:rsidR="00A5174F" w:rsidRDefault="00A5174F"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擔心自己犯行被他人發現之心態，對於素不相識且無嫌隙之被害人</w:t>
            </w:r>
            <w:r w:rsidR="002459C5">
              <w:rPr>
                <w:rFonts w:ascii="標楷體" w:eastAsia="標楷體" w:hAnsi="標楷體" w:cs="細明體" w:hint="eastAsia"/>
                <w:kern w:val="0"/>
                <w:szCs w:val="24"/>
              </w:rPr>
              <w:t>乙○</w:t>
            </w:r>
          </w:p>
          <w:p w:rsidR="00A5174F" w:rsidRDefault="00A5174F"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2459C5">
              <w:rPr>
                <w:rFonts w:ascii="標楷體" w:eastAsia="標楷體" w:hAnsi="標楷體" w:cs="細明體" w:hint="eastAsia"/>
                <w:kern w:val="0"/>
                <w:szCs w:val="24"/>
              </w:rPr>
              <w:t>○</w:t>
            </w:r>
            <w:r w:rsidR="00D01F8B" w:rsidRPr="00D01F8B">
              <w:rPr>
                <w:rFonts w:ascii="標楷體" w:eastAsia="標楷體" w:hAnsi="標楷體" w:cs="細明體" w:hint="eastAsia"/>
                <w:kern w:val="0"/>
                <w:szCs w:val="24"/>
              </w:rPr>
              <w:t>痛下殺手，先以雙手猛力勒掐被害人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之頸部，致被害人</w:t>
            </w:r>
            <w:r w:rsidR="002459C5">
              <w:rPr>
                <w:rFonts w:ascii="標楷體" w:eastAsia="標楷體" w:hAnsi="標楷體" w:cs="細明體" w:hint="eastAsia"/>
                <w:kern w:val="0"/>
                <w:szCs w:val="24"/>
              </w:rPr>
              <w:t>乙○○</w:t>
            </w:r>
          </w:p>
          <w:p w:rsidR="00A5174F" w:rsidRDefault="00A5174F"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陷入瀕死狀態，而在被害人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已陷入瀕死狀態，將被害人</w:t>
            </w:r>
            <w:r>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丟</w:t>
            </w:r>
            <w:r>
              <w:rPr>
                <w:rFonts w:ascii="標楷體" w:eastAsia="標楷體" w:hAnsi="標楷體" w:cs="細明體" w:hint="eastAsia"/>
                <w:kern w:val="0"/>
                <w:szCs w:val="24"/>
              </w:rPr>
              <w:t xml:space="preserve"> </w:t>
            </w:r>
          </w:p>
          <w:p w:rsidR="00A5174F" w:rsidRDefault="00A5174F"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入消防池內，蓋上消防池鐵蓋，而將氣若游絲之被害人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棄置於既</w:t>
            </w:r>
          </w:p>
          <w:p w:rsidR="00D01F8B" w:rsidRPr="00D01F8B" w:rsidRDefault="00A5174F"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深且暗之消防池底，剝奪被害人</w:t>
            </w:r>
            <w:r>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遭及時搜救機會。</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(4)犯罪行為人之生活狀況、智識程度：</w:t>
            </w:r>
          </w:p>
          <w:p w:rsidR="00A5174F"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被告甲○○學歷為高中肄業，犯本件強盜殺人罪時，已21歲，身體、</w:t>
            </w:r>
          </w:p>
          <w:p w:rsidR="00A5174F" w:rsidRDefault="00A5174F"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精神狀況良好，並無何精神、身體上之疾病，亦無智力缺陷之情，為一</w:t>
            </w:r>
          </w:p>
          <w:p w:rsidR="00A5174F" w:rsidRDefault="00A5174F"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正常成年人。然於98年7月31日妨害性自主案件假釋出獄後，雖有間</w:t>
            </w:r>
          </w:p>
          <w:p w:rsidR="00A5174F" w:rsidRDefault="00A5174F"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歇工作，惟每次工作時間均不長，又揆諸卷附被告98年8 月17日豆福</w:t>
            </w:r>
          </w:p>
          <w:p w:rsidR="00D01F8B" w:rsidRPr="00D01F8B" w:rsidRDefault="00A5174F"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股份有限公司為其加保後，於第5 日即同年月21日隨即退保；嗣至</w:t>
            </w:r>
          </w:p>
          <w:p w:rsidR="00C939C2"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w:t>
            </w:r>
            <w:r w:rsidRPr="00C939C2">
              <w:rPr>
                <w:rFonts w:ascii="標楷體" w:eastAsia="標楷體" w:hAnsi="標楷體" w:cs="細明體" w:hint="eastAsia"/>
                <w:kern w:val="0"/>
                <w:szCs w:val="24"/>
              </w:rPr>
              <w:t>次年年底之99年11月26日美食達人股份有限公司為其加保</w:t>
            </w:r>
            <w:r w:rsidRPr="00D01F8B">
              <w:rPr>
                <w:rFonts w:ascii="標楷體" w:eastAsia="標楷體" w:hAnsi="標楷體" w:cs="細明體" w:hint="eastAsia"/>
                <w:kern w:val="0"/>
                <w:szCs w:val="24"/>
              </w:rPr>
              <w:t xml:space="preserve">後，於第4 </w:t>
            </w:r>
            <w:r w:rsidR="00C939C2">
              <w:rPr>
                <w:rFonts w:ascii="標楷體" w:eastAsia="標楷體" w:hAnsi="標楷體" w:cs="細明體" w:hint="eastAsia"/>
                <w:kern w:val="0"/>
                <w:szCs w:val="24"/>
              </w:rPr>
              <w:t xml:space="preserve"> </w:t>
            </w:r>
          </w:p>
          <w:p w:rsidR="00C939C2" w:rsidRDefault="00C939C2"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日即同年月29日亦隨即退保；再其於100年1月1 日圖發企業社為其</w:t>
            </w:r>
          </w:p>
          <w:p w:rsidR="00C939C2" w:rsidRDefault="00C939C2"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加保後，於第18日即同年月18日即退保，每次工作時間均僅短短數日，</w:t>
            </w:r>
          </w:p>
          <w:p w:rsidR="00F64C2C" w:rsidRDefault="00C939C2"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大多時間均處於無業狀態。至於其工作態度，其所任職之二手大三通企</w:t>
            </w:r>
          </w:p>
          <w:p w:rsidR="00F64C2C" w:rsidRDefault="00F64C2C"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業社出具說明書表明，被告甲○○表現不突出，給人記憶模糊，印象不</w:t>
            </w:r>
          </w:p>
          <w:p w:rsidR="00F64C2C" w:rsidRDefault="00F64C2C"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深；其所任職之鍋兒滾火鍋店則具狀表示，被告甲○○出勤時間不正</w:t>
            </w:r>
          </w:p>
          <w:p w:rsidR="00F64C2C" w:rsidRDefault="00F64C2C"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常，時常遲到且藉故早退，且最後曠職離開鍋兒滾火鍋店，分別有被告</w:t>
            </w:r>
          </w:p>
          <w:p w:rsidR="00F64C2C" w:rsidRDefault="00F64C2C"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勞工保險被保險人投保資料表明細、二手大三通企業社及鍋兒滾火鍋店</w:t>
            </w:r>
          </w:p>
          <w:p w:rsidR="00D01F8B" w:rsidRPr="00D01F8B" w:rsidRDefault="00F64C2C"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出具之說明書在卷可參（原審卷二第186 頁、第219 頁、第241 頁）</w:t>
            </w:r>
          </w:p>
          <w:p w:rsidR="00F64C2C" w:rsidRDefault="00F64C2C"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。又據證人即其女友</w:t>
            </w:r>
            <w:r w:rsidR="001905D9">
              <w:rPr>
                <w:rFonts w:ascii="標楷體" w:eastAsia="標楷體" w:hAnsi="標楷體" w:cs="細明體" w:hint="eastAsia"/>
                <w:kern w:val="0"/>
                <w:szCs w:val="24"/>
              </w:rPr>
              <w:t>丙○○</w:t>
            </w:r>
            <w:r w:rsidR="00D01F8B" w:rsidRPr="00D01F8B">
              <w:rPr>
                <w:rFonts w:ascii="標楷體" w:eastAsia="標楷體" w:hAnsi="標楷體" w:cs="細明體" w:hint="eastAsia"/>
                <w:kern w:val="0"/>
                <w:szCs w:val="24"/>
              </w:rPr>
              <w:t>於警詢時證稱：甲○○的經濟來源，之前是</w:t>
            </w:r>
          </w:p>
          <w:p w:rsidR="00F64C2C" w:rsidRDefault="00F64C2C"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他母親匯錢到他的戶頭裡，他都從戶頭裡領錢，但最近他母親因他都把</w:t>
            </w:r>
          </w:p>
          <w:p w:rsidR="00F64C2C" w:rsidRDefault="00F64C2C"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錢拿去幫朋友，所以就把他的錢擋住不讓他領，最近他吃飯的錢都是我</w:t>
            </w:r>
          </w:p>
          <w:p w:rsidR="00F64C2C" w:rsidRDefault="00F64C2C"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先借他的（101年度聲拘字第241 號卷第5 頁以下）；證人即被告母親</w:t>
            </w:r>
          </w:p>
          <w:p w:rsidR="00F64C2C" w:rsidRDefault="00F64C2C"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乙○○於偵訊中證稱：被告甲○○是我兒子，他上次與我聯絡是叫我寄</w:t>
            </w:r>
          </w:p>
          <w:p w:rsidR="00F64C2C" w:rsidRDefault="00F64C2C"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錢給他吃飯，我在5 月11日上午11時寄500元給他，我不知道他工作</w:t>
            </w:r>
          </w:p>
          <w:p w:rsidR="00F64C2C" w:rsidRDefault="00F64C2C"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情形，我問他，他都說有，但他不會拿錢回家，我感覺我兒子都不乖，</w:t>
            </w:r>
          </w:p>
          <w:p w:rsidR="00F64C2C" w:rsidRDefault="00F64C2C"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我放棄他。我跟他說如果沒工作，來屏東，他都不要等語（101 年度偵</w:t>
            </w:r>
          </w:p>
          <w:p w:rsidR="00F64C2C" w:rsidRDefault="00F64C2C"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字第11060 號卷一第165 頁以下），且有被告甲○○之郵政存簿儲金</w:t>
            </w:r>
          </w:p>
          <w:p w:rsidR="00F64C2C" w:rsidRDefault="00F64C2C"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簿影本在卷可參（101 年度偵字第11 536號卷第3頁以下），足認被</w:t>
            </w:r>
          </w:p>
          <w:p w:rsidR="00F64C2C" w:rsidRDefault="00F64C2C"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告甲○○迄犯本件犯行時，雖已是一位21歲的正常成年人，但卻未曾</w:t>
            </w:r>
          </w:p>
          <w:p w:rsidR="00F64C2C" w:rsidRDefault="00F64C2C"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好好規劃自己的未來，亦未把握工作機會，以向母親拿錢或友人借錢的</w:t>
            </w:r>
          </w:p>
          <w:p w:rsidR="00F64C2C" w:rsidRDefault="00F64C2C"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方式度日，在無法再從母親或朋友處取得金錢時，即決意以強盜方式，</w:t>
            </w:r>
          </w:p>
          <w:p w:rsidR="00F64C2C" w:rsidRDefault="00F64C2C"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解決其經濟困窘、無錢花用之窘境，是其生活狀況，顯不足取，然亦顯</w:t>
            </w:r>
          </w:p>
          <w:p w:rsidR="00D01F8B" w:rsidRPr="00D01F8B" w:rsidRDefault="00F64C2C"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示被告缺乏良好的家庭及親友支持系統。</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(5)犯罪行為人之品行：</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被告少年時曾有妨害性自主之犯行，惟該項前科紀錄已依法塗銷。</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(6)犯罪行為人與被害人之關係：</w:t>
            </w:r>
          </w:p>
          <w:p w:rsidR="00F64C2C" w:rsidRDefault="00F64C2C"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被告甲○○與被害人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雖住在同一棟大樓，但僅見過一次面，彼此</w:t>
            </w:r>
          </w:p>
          <w:p w:rsidR="00D01F8B" w:rsidRPr="00D01F8B" w:rsidRDefault="00F64C2C"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間素不相識，亦無嫌隙，已認定如前。</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(7)犯罪所生之危險或損害：</w:t>
            </w:r>
          </w:p>
          <w:p w:rsidR="00F64C2C" w:rsidRDefault="00F64C2C"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畢業於國立臺灣師範大學教育學院人類發展與家庭學系</w:t>
            </w:r>
          </w:p>
          <w:p w:rsidR="00F64C2C" w:rsidRDefault="00F64C2C"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碩士班，遇害時年未逾34歲，正值青春芳華歲月，在桃園縣育達高中</w:t>
            </w:r>
          </w:p>
          <w:p w:rsidR="00F64C2C" w:rsidRDefault="00F64C2C"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學校任職，屢經育達高中評定為績優人員，且有指導學生參加100 學年</w:t>
            </w:r>
          </w:p>
          <w:p w:rsidR="00F64C2C" w:rsidRDefault="00F64C2C"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全國高級中等學校商業類科學生技藝競賽，而獲有教育部頒發的獎狀及</w:t>
            </w:r>
          </w:p>
          <w:p w:rsidR="00F64C2C" w:rsidRDefault="00F64C2C"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獎柸，深受學生愛戴、感謝，分別有桃園縣育達高級中學考核績優人員</w:t>
            </w:r>
          </w:p>
          <w:p w:rsidR="00F64C2C" w:rsidRDefault="00F64C2C"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證書、教育部獎狀、獎柸照片、感謝狀、中等學校教師證書、國立臺灣</w:t>
            </w:r>
          </w:p>
          <w:p w:rsidR="00F64C2C" w:rsidRDefault="00F64C2C"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師範大學碩士學位證書在卷可參（原審卷二第192 頁至第199 頁），</w:t>
            </w:r>
          </w:p>
          <w:p w:rsidR="00F64C2C" w:rsidRDefault="00F64C2C"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是被害人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實為一不可多得的優秀老師。而據被害人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父親於</w:t>
            </w:r>
          </w:p>
          <w:p w:rsidR="00F64C2C" w:rsidRDefault="00F64C2C"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原審所證，被害人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 xml:space="preserve">與家人感情深厚，是父母引以為傲的女兒，     </w:t>
            </w:r>
          </w:p>
          <w:p w:rsidR="009550F3" w:rsidRDefault="00F64C2C"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其與父親之感情尤佳，係父親抱於懷中珍愛之女兒，但卻遭財迷心竅之</w:t>
            </w:r>
          </w:p>
          <w:p w:rsidR="009550F3" w:rsidRDefault="009550F3"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被告甲○○痛下毒手，從此香消玉殞，與其最愛的家人天人永隔，被害</w:t>
            </w:r>
          </w:p>
          <w:p w:rsidR="009550F3" w:rsidRDefault="009550F3"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父母亦因頓失至親悲痛莫名。是被告甲○○本次犯行不僅造成</w:t>
            </w:r>
          </w:p>
          <w:p w:rsidR="009550F3" w:rsidRDefault="009550F3"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國家社會損失一位優秀之教職員，更造成被害人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家人一生無法彌</w:t>
            </w:r>
          </w:p>
          <w:p w:rsidR="00D01F8B" w:rsidRPr="00D01F8B" w:rsidRDefault="009550F3"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補之鉅大傷痛。</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(8)犯罪行為人違反義務之程度：</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本件被告甲○○係故意犯罪，並無違反義務程度之問題。</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(9)犯罪後之態度：</w:t>
            </w:r>
          </w:p>
          <w:p w:rsidR="009550F3" w:rsidRDefault="009550F3"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被告甲○○殺害被害人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後，強盜所得之現金僅1,800 元，另曾</w:t>
            </w:r>
          </w:p>
          <w:p w:rsidR="009550F3" w:rsidRDefault="009550F3"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以被害人</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提款卡至提款機提款未果，又陪女友至美髮沙龍店燙</w:t>
            </w:r>
          </w:p>
          <w:p w:rsidR="009550F3" w:rsidRDefault="009550F3"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髮，並聯絡房東，將甫自</w:t>
            </w:r>
            <w:r w:rsidR="002459C5">
              <w:rPr>
                <w:rFonts w:ascii="標楷體" w:eastAsia="標楷體" w:hAnsi="標楷體" w:cs="細明體" w:hint="eastAsia"/>
                <w:kern w:val="0"/>
                <w:szCs w:val="24"/>
              </w:rPr>
              <w:t>乙○○</w:t>
            </w:r>
            <w:r w:rsidR="00D01F8B" w:rsidRPr="00D01F8B">
              <w:rPr>
                <w:rFonts w:ascii="標楷體" w:eastAsia="標楷體" w:hAnsi="標楷體" w:cs="細明體" w:hint="eastAsia"/>
                <w:kern w:val="0"/>
                <w:szCs w:val="24"/>
              </w:rPr>
              <w:t>處強盜得手之財物用以支付房租及女友</w:t>
            </w:r>
          </w:p>
          <w:p w:rsidR="009550F3" w:rsidRDefault="009550F3"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燙髮的費用，被告於被害人父親在原審出庭作證及本院審理時，曾向其</w:t>
            </w:r>
          </w:p>
          <w:p w:rsidR="009550F3" w:rsidRDefault="009550F3"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鞠躬致歉，且在102 年3 月15日所寫向被告母親道歉之悔過書中，表</w:t>
            </w:r>
          </w:p>
          <w:p w:rsidR="00D01F8B" w:rsidRPr="00D01F8B" w:rsidRDefault="009550F3"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示歉意及悔意。</w:t>
            </w:r>
          </w:p>
          <w:p w:rsidR="009550F3"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（二）生存權為憲法第15條及國際公約所保護之基本人權，乃職司審判之</w:t>
            </w:r>
          </w:p>
          <w:p w:rsidR="009550F3" w:rsidRDefault="009550F3"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法院所應審慎考量。綜上各情，被告僅因個人經濟困窘缺錢花用，即</w:t>
            </w:r>
          </w:p>
          <w:p w:rsidR="009550F3" w:rsidRDefault="009550F3"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決意強盜財物，又在擔心犯行曝光之心態下，萌生殺人之犯意，然被</w:t>
            </w:r>
          </w:p>
          <w:p w:rsidR="009550F3" w:rsidRDefault="009550F3"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告欠缺良好的家庭親友支持系統，強盜過程中並未使用兇殘之兇器，</w:t>
            </w:r>
          </w:p>
          <w:p w:rsidR="009550F3" w:rsidRDefault="009550F3"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且於公判庭上聲淚俱下表達後悔道歉之意，被害人家屬所受之傷害雖</w:t>
            </w:r>
          </w:p>
          <w:p w:rsidR="009550F3" w:rsidRDefault="009550F3"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無從彌補，但從刑罰目的觀點審之，透過使被告習得以建設性的方式</w:t>
            </w:r>
          </w:p>
          <w:p w:rsidR="009550F3" w:rsidRDefault="009550F3"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思考解決生活上的困境，降低被告再犯之風險，被告並非全無教化之</w:t>
            </w:r>
          </w:p>
          <w:p w:rsidR="009550F3" w:rsidRDefault="009550F3"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可能，再衡酌上揭所述被告之品行、智識程度、生活狀況及本案犯罪</w:t>
            </w:r>
          </w:p>
          <w:p w:rsidR="009550F3" w:rsidRDefault="009550F3"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之動機、目的、所受刺激、犯罪手段、犯罪後態度、犯罪所生損害等</w:t>
            </w:r>
          </w:p>
          <w:p w:rsidR="009550F3" w:rsidRDefault="009550F3"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各項科刑資料有利、不利情狀之輕重權比，爰依法量處如文第二項所</w:t>
            </w:r>
          </w:p>
          <w:p w:rsidR="00D01F8B" w:rsidRPr="00D01F8B" w:rsidRDefault="009550F3"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Pr>
                <w:rFonts w:ascii="標楷體" w:eastAsia="標楷體" w:hAnsi="標楷體" w:cs="細明體" w:hint="eastAsia"/>
                <w:kern w:val="0"/>
                <w:szCs w:val="24"/>
              </w:rPr>
              <w:t xml:space="preserve">      </w:t>
            </w:r>
            <w:r w:rsidR="00D01F8B" w:rsidRPr="00D01F8B">
              <w:rPr>
                <w:rFonts w:ascii="標楷體" w:eastAsia="標楷體" w:hAnsi="標楷體" w:cs="細明體" w:hint="eastAsia"/>
                <w:kern w:val="0"/>
                <w:szCs w:val="24"/>
              </w:rPr>
              <w:t>示，併依刑法第37條第1 項之規定宣告褫奪公權終身。</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據上論斷，依刑事訴訟法第369 條第1 項前段、第364 條、第299 條第1 項前段，刑法第332 條第1 項、第37條第1 項，判決如</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主文。</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本案經檢察官王金聰到庭執行職務。</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中    華    民    國   102    年    10    月    1     日</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刑事第十六庭審判長法  官  葉騰瑞</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法  官  陳芃宇</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法  官  彭政章</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以上正本證明與原本無異。</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如不服本判決，應於收受送達後10日內向本院提出上訴書狀，其</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未敘述上訴之理由者並得於提起上訴後10日內向本院補提理由書</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（均須按他造當事人之人數附繕本）「切勿逕送上級法院」。</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 xml:space="preserve">                                    書記官  謝文傑</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中    華    民    國   102    年    10    月    1     日</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附錄所犯法條：</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中華民國刑法第332條</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（強盜結合罪）</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犯強盜罪而故意殺人者，處死刑或無期徒刑。</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犯強盜罪而有下列行為之一者，處死刑、無期徒刑或 10 年以上</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有期徒刑：</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一、放火者。</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二、強制性交者。</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三、擄人勒贖者。</w:t>
            </w:r>
          </w:p>
          <w:p w:rsidR="00D01F8B" w:rsidRPr="00D01F8B" w:rsidRDefault="00D01F8B" w:rsidP="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D01F8B">
              <w:rPr>
                <w:rFonts w:ascii="標楷體" w:eastAsia="標楷體" w:hAnsi="標楷體" w:cs="細明體" w:hint="eastAsia"/>
                <w:kern w:val="0"/>
                <w:szCs w:val="24"/>
              </w:rPr>
              <w:t>四、使人受重傷者。</w:t>
            </w:r>
          </w:p>
        </w:tc>
      </w:tr>
    </w:tbl>
    <w:p w:rsidR="008D1AE5" w:rsidRDefault="008D1AE5"/>
    <w:sectPr w:rsidR="008D1AE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7FA" w:rsidRDefault="00B537FA" w:rsidP="00C40992">
      <w:r>
        <w:separator/>
      </w:r>
    </w:p>
  </w:endnote>
  <w:endnote w:type="continuationSeparator" w:id="0">
    <w:p w:rsidR="00B537FA" w:rsidRDefault="00B537FA" w:rsidP="00C4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7FA" w:rsidRDefault="00B537FA" w:rsidP="00C40992">
      <w:r>
        <w:separator/>
      </w:r>
    </w:p>
  </w:footnote>
  <w:footnote w:type="continuationSeparator" w:id="0">
    <w:p w:rsidR="00B537FA" w:rsidRDefault="00B537FA" w:rsidP="00C409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4527"/>
    <w:multiLevelType w:val="hybridMultilevel"/>
    <w:tmpl w:val="1BFE66C8"/>
    <w:lvl w:ilvl="0" w:tplc="BF3C0CC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19DF3C9D"/>
    <w:multiLevelType w:val="hybridMultilevel"/>
    <w:tmpl w:val="AB9299A0"/>
    <w:lvl w:ilvl="0" w:tplc="D67AC83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37B67FB2"/>
    <w:multiLevelType w:val="hybridMultilevel"/>
    <w:tmpl w:val="4816074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C636BD6"/>
    <w:multiLevelType w:val="hybridMultilevel"/>
    <w:tmpl w:val="2B4435E8"/>
    <w:lvl w:ilvl="0" w:tplc="D0DAE48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46AD0DE8"/>
    <w:multiLevelType w:val="hybridMultilevel"/>
    <w:tmpl w:val="FF8E9782"/>
    <w:lvl w:ilvl="0" w:tplc="E63079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F8B"/>
    <w:rsid w:val="001905D9"/>
    <w:rsid w:val="002459C5"/>
    <w:rsid w:val="002A13A5"/>
    <w:rsid w:val="002C6DC9"/>
    <w:rsid w:val="002D2238"/>
    <w:rsid w:val="004D25D9"/>
    <w:rsid w:val="005B3436"/>
    <w:rsid w:val="006905CE"/>
    <w:rsid w:val="008A0507"/>
    <w:rsid w:val="008D1AE5"/>
    <w:rsid w:val="009550F3"/>
    <w:rsid w:val="00A5174F"/>
    <w:rsid w:val="00A56954"/>
    <w:rsid w:val="00B537FA"/>
    <w:rsid w:val="00B62377"/>
    <w:rsid w:val="00B653C5"/>
    <w:rsid w:val="00B83625"/>
    <w:rsid w:val="00C40992"/>
    <w:rsid w:val="00C939C2"/>
    <w:rsid w:val="00D01F8B"/>
    <w:rsid w:val="00D12A89"/>
    <w:rsid w:val="00D34782"/>
    <w:rsid w:val="00D70FDA"/>
    <w:rsid w:val="00F64C2C"/>
    <w:rsid w:val="00F924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01F8B"/>
    <w:rPr>
      <w:rFonts w:ascii="細明體" w:eastAsia="細明體" w:hAnsi="細明體" w:cs="細明體"/>
      <w:kern w:val="0"/>
      <w:szCs w:val="24"/>
    </w:rPr>
  </w:style>
  <w:style w:type="paragraph" w:styleId="a3">
    <w:name w:val="List Paragraph"/>
    <w:basedOn w:val="a"/>
    <w:uiPriority w:val="34"/>
    <w:qFormat/>
    <w:rsid w:val="002459C5"/>
    <w:pPr>
      <w:ind w:leftChars="200" w:left="480"/>
    </w:pPr>
  </w:style>
  <w:style w:type="paragraph" w:styleId="a4">
    <w:name w:val="Balloon Text"/>
    <w:basedOn w:val="a"/>
    <w:link w:val="a5"/>
    <w:uiPriority w:val="99"/>
    <w:semiHidden/>
    <w:unhideWhenUsed/>
    <w:rsid w:val="00F9245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F9245D"/>
    <w:rPr>
      <w:rFonts w:asciiTheme="majorHAnsi" w:eastAsiaTheme="majorEastAsia" w:hAnsiTheme="majorHAnsi" w:cstheme="majorBidi"/>
      <w:sz w:val="18"/>
      <w:szCs w:val="18"/>
    </w:rPr>
  </w:style>
  <w:style w:type="paragraph" w:styleId="a6">
    <w:name w:val="header"/>
    <w:basedOn w:val="a"/>
    <w:link w:val="a7"/>
    <w:uiPriority w:val="99"/>
    <w:unhideWhenUsed/>
    <w:rsid w:val="00C40992"/>
    <w:pPr>
      <w:tabs>
        <w:tab w:val="center" w:pos="4153"/>
        <w:tab w:val="right" w:pos="8306"/>
      </w:tabs>
      <w:snapToGrid w:val="0"/>
    </w:pPr>
    <w:rPr>
      <w:sz w:val="20"/>
      <w:szCs w:val="20"/>
    </w:rPr>
  </w:style>
  <w:style w:type="character" w:customStyle="1" w:styleId="a7">
    <w:name w:val="頁首 字元"/>
    <w:basedOn w:val="a0"/>
    <w:link w:val="a6"/>
    <w:uiPriority w:val="99"/>
    <w:rsid w:val="00C40992"/>
    <w:rPr>
      <w:sz w:val="20"/>
      <w:szCs w:val="20"/>
    </w:rPr>
  </w:style>
  <w:style w:type="paragraph" w:styleId="a8">
    <w:name w:val="footer"/>
    <w:basedOn w:val="a"/>
    <w:link w:val="a9"/>
    <w:uiPriority w:val="99"/>
    <w:unhideWhenUsed/>
    <w:rsid w:val="00C40992"/>
    <w:pPr>
      <w:tabs>
        <w:tab w:val="center" w:pos="4153"/>
        <w:tab w:val="right" w:pos="8306"/>
      </w:tabs>
      <w:snapToGrid w:val="0"/>
    </w:pPr>
    <w:rPr>
      <w:sz w:val="20"/>
      <w:szCs w:val="20"/>
    </w:rPr>
  </w:style>
  <w:style w:type="character" w:customStyle="1" w:styleId="a9">
    <w:name w:val="頁尾 字元"/>
    <w:basedOn w:val="a0"/>
    <w:link w:val="a8"/>
    <w:uiPriority w:val="99"/>
    <w:rsid w:val="00C4099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D01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01F8B"/>
    <w:rPr>
      <w:rFonts w:ascii="細明體" w:eastAsia="細明體" w:hAnsi="細明體" w:cs="細明體"/>
      <w:kern w:val="0"/>
      <w:szCs w:val="24"/>
    </w:rPr>
  </w:style>
  <w:style w:type="paragraph" w:styleId="a3">
    <w:name w:val="List Paragraph"/>
    <w:basedOn w:val="a"/>
    <w:uiPriority w:val="34"/>
    <w:qFormat/>
    <w:rsid w:val="002459C5"/>
    <w:pPr>
      <w:ind w:leftChars="200" w:left="480"/>
    </w:pPr>
  </w:style>
  <w:style w:type="paragraph" w:styleId="a4">
    <w:name w:val="Balloon Text"/>
    <w:basedOn w:val="a"/>
    <w:link w:val="a5"/>
    <w:uiPriority w:val="99"/>
    <w:semiHidden/>
    <w:unhideWhenUsed/>
    <w:rsid w:val="00F9245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F9245D"/>
    <w:rPr>
      <w:rFonts w:asciiTheme="majorHAnsi" w:eastAsiaTheme="majorEastAsia" w:hAnsiTheme="majorHAnsi" w:cstheme="majorBidi"/>
      <w:sz w:val="18"/>
      <w:szCs w:val="18"/>
    </w:rPr>
  </w:style>
  <w:style w:type="paragraph" w:styleId="a6">
    <w:name w:val="header"/>
    <w:basedOn w:val="a"/>
    <w:link w:val="a7"/>
    <w:uiPriority w:val="99"/>
    <w:unhideWhenUsed/>
    <w:rsid w:val="00C40992"/>
    <w:pPr>
      <w:tabs>
        <w:tab w:val="center" w:pos="4153"/>
        <w:tab w:val="right" w:pos="8306"/>
      </w:tabs>
      <w:snapToGrid w:val="0"/>
    </w:pPr>
    <w:rPr>
      <w:sz w:val="20"/>
      <w:szCs w:val="20"/>
    </w:rPr>
  </w:style>
  <w:style w:type="character" w:customStyle="1" w:styleId="a7">
    <w:name w:val="頁首 字元"/>
    <w:basedOn w:val="a0"/>
    <w:link w:val="a6"/>
    <w:uiPriority w:val="99"/>
    <w:rsid w:val="00C40992"/>
    <w:rPr>
      <w:sz w:val="20"/>
      <w:szCs w:val="20"/>
    </w:rPr>
  </w:style>
  <w:style w:type="paragraph" w:styleId="a8">
    <w:name w:val="footer"/>
    <w:basedOn w:val="a"/>
    <w:link w:val="a9"/>
    <w:uiPriority w:val="99"/>
    <w:unhideWhenUsed/>
    <w:rsid w:val="00C40992"/>
    <w:pPr>
      <w:tabs>
        <w:tab w:val="center" w:pos="4153"/>
        <w:tab w:val="right" w:pos="8306"/>
      </w:tabs>
      <w:snapToGrid w:val="0"/>
    </w:pPr>
    <w:rPr>
      <w:sz w:val="20"/>
      <w:szCs w:val="20"/>
    </w:rPr>
  </w:style>
  <w:style w:type="character" w:customStyle="1" w:styleId="a9">
    <w:name w:val="頁尾 字元"/>
    <w:basedOn w:val="a0"/>
    <w:link w:val="a8"/>
    <w:uiPriority w:val="99"/>
    <w:rsid w:val="00C4099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09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3195</Words>
  <Characters>18212</Characters>
  <Application>Microsoft Office Word</Application>
  <DocSecurity>0</DocSecurity>
  <Lines>151</Lines>
  <Paragraphs>42</Paragraphs>
  <ScaleCrop>false</ScaleCrop>
  <Company/>
  <LinksUpToDate>false</LinksUpToDate>
  <CharactersWithSpaces>21365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所長室-右</dc:creator>
  <cp:lastModifiedBy>SC01</cp:lastModifiedBy>
  <cp:revision>2</cp:revision>
  <dcterms:created xsi:type="dcterms:W3CDTF">2015-07-21T08:47:00Z</dcterms:created>
  <dcterms:modified xsi:type="dcterms:W3CDTF">2015-07-21T08:47:00Z</dcterms:modified>
</cp:coreProperties>
</file>