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E2" w:rsidRDefault="00444FE2" w:rsidP="00444FE2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ab/>
        <w:t>100,</w:t>
      </w:r>
      <w:r>
        <w:rPr>
          <w:rFonts w:hint="eastAsia"/>
        </w:rPr>
        <w:t>侵上訴</w:t>
      </w:r>
      <w:r>
        <w:rPr>
          <w:rFonts w:hint="eastAsia"/>
        </w:rPr>
        <w:t>,1171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ab/>
        <w:t>1000901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ab/>
      </w:r>
      <w:r>
        <w:rPr>
          <w:rFonts w:hint="eastAsia"/>
        </w:rPr>
        <w:t>強制猥褻等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【裁判全文】</w:t>
      </w:r>
      <w:r>
        <w:rPr>
          <w:rFonts w:hint="eastAsia"/>
        </w:rPr>
        <w:tab/>
        <w:t xml:space="preserve"> 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臺灣高等法院臺中分院刑事判決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100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侵</w:t>
      </w:r>
      <w:proofErr w:type="gramEnd"/>
      <w:r>
        <w:rPr>
          <w:rFonts w:hint="eastAsia"/>
        </w:rPr>
        <w:t>上訴字第</w:t>
      </w:r>
      <w:r>
        <w:rPr>
          <w:rFonts w:hint="eastAsia"/>
        </w:rPr>
        <w:t>1171</w:t>
      </w:r>
      <w:r>
        <w:rPr>
          <w:rFonts w:hint="eastAsia"/>
        </w:rPr>
        <w:t>號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上　訴　人　臺灣苗栗地方法院檢察署檢察官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上　訴　人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即　被　告　甲○○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上列上訴人因被告強制猥褻等案件，不服臺灣苗栗地方法院</w:t>
      </w:r>
      <w:r>
        <w:rPr>
          <w:rFonts w:hint="eastAsia"/>
        </w:rPr>
        <w:t>99</w:t>
      </w:r>
      <w:r>
        <w:rPr>
          <w:rFonts w:hint="eastAsia"/>
        </w:rPr>
        <w:t>年</w:t>
      </w:r>
    </w:p>
    <w:p w:rsidR="00444FE2" w:rsidRDefault="00444FE2" w:rsidP="00444FE2">
      <w:pPr>
        <w:rPr>
          <w:rFonts w:hint="eastAsia"/>
        </w:rPr>
      </w:pPr>
      <w:proofErr w:type="gramStart"/>
      <w:r>
        <w:rPr>
          <w:rFonts w:hint="eastAsia"/>
        </w:rPr>
        <w:t>度訴字第</w:t>
      </w:r>
      <w:r>
        <w:rPr>
          <w:rFonts w:hint="eastAsia"/>
        </w:rPr>
        <w:t>55</w:t>
      </w:r>
      <w:r>
        <w:rPr>
          <w:rFonts w:hint="eastAsia"/>
        </w:rPr>
        <w:t>號</w:t>
      </w:r>
      <w:proofErr w:type="gramEnd"/>
      <w:r>
        <w:rPr>
          <w:rFonts w:hint="eastAsia"/>
        </w:rPr>
        <w:t>中華民國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日第一審判決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起訴案號：臺灣苗栗地方法院檢察署</w:t>
      </w:r>
      <w:r>
        <w:rPr>
          <w:rFonts w:hint="eastAsia"/>
        </w:rPr>
        <w:t>98</w:t>
      </w:r>
      <w:r>
        <w:rPr>
          <w:rFonts w:hint="eastAsia"/>
        </w:rPr>
        <w:t>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</w:t>
      </w:r>
      <w:r>
        <w:rPr>
          <w:rFonts w:hint="eastAsia"/>
        </w:rPr>
        <w:t>6089</w:t>
      </w:r>
      <w:r>
        <w:rPr>
          <w:rFonts w:hint="eastAsia"/>
        </w:rPr>
        <w:t>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，提起上訴，本院判決如下：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原判決關於有罪部分撤銷。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甲○○被訴</w:t>
      </w:r>
      <w:proofErr w:type="gramStart"/>
      <w:r>
        <w:rPr>
          <w:rFonts w:hint="eastAsia"/>
        </w:rPr>
        <w:t>侵入附連圍繞</w:t>
      </w:r>
      <w:proofErr w:type="gramEnd"/>
      <w:r>
        <w:rPr>
          <w:rFonts w:hint="eastAsia"/>
        </w:rPr>
        <w:t>土地部分無罪。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其他上訴駁回。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一、本件公訴意旨略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、被告甲</w:t>
      </w:r>
      <w:r>
        <w:rPr>
          <w:rFonts w:hint="eastAsia"/>
        </w:rPr>
        <w:t>OO</w:t>
      </w:r>
      <w:r>
        <w:rPr>
          <w:rFonts w:hint="eastAsia"/>
        </w:rPr>
        <w:t>基於妨害自由之犯意，於民國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23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分許，乘</w:t>
      </w:r>
      <w:r>
        <w:rPr>
          <w:rFonts w:hint="eastAsia"/>
        </w:rPr>
        <w:t>A</w:t>
      </w:r>
      <w:r>
        <w:rPr>
          <w:rFonts w:hint="eastAsia"/>
        </w:rPr>
        <w:t>女（真實姓名年籍詳如卷內對照表所載）返回○○縣○○市○○街住處內，要關鐵門時，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入</w:t>
      </w:r>
      <w:r>
        <w:rPr>
          <w:rFonts w:hint="eastAsia"/>
        </w:rPr>
        <w:t>A</w:t>
      </w:r>
      <w:r>
        <w:rPr>
          <w:rFonts w:hint="eastAsia"/>
        </w:rPr>
        <w:t>女住處一樓客廳，意圖強制猥褻</w:t>
      </w:r>
      <w:r>
        <w:rPr>
          <w:rFonts w:hint="eastAsia"/>
        </w:rPr>
        <w:t>A</w:t>
      </w:r>
      <w:r>
        <w:rPr>
          <w:rFonts w:hint="eastAsia"/>
        </w:rPr>
        <w:t>女，先以雙手拉住</w:t>
      </w:r>
      <w:r>
        <w:rPr>
          <w:rFonts w:hint="eastAsia"/>
        </w:rPr>
        <w:t>A</w:t>
      </w:r>
      <w:r>
        <w:rPr>
          <w:rFonts w:hint="eastAsia"/>
        </w:rPr>
        <w:t>女雙手，欲將</w:t>
      </w:r>
      <w:r>
        <w:rPr>
          <w:rFonts w:hint="eastAsia"/>
        </w:rPr>
        <w:t>A</w:t>
      </w:r>
      <w:r>
        <w:rPr>
          <w:rFonts w:hint="eastAsia"/>
        </w:rPr>
        <w:t>女拉出門外，但</w:t>
      </w:r>
      <w:r>
        <w:rPr>
          <w:rFonts w:hint="eastAsia"/>
        </w:rPr>
        <w:t>A</w:t>
      </w:r>
      <w:r>
        <w:rPr>
          <w:rFonts w:hint="eastAsia"/>
        </w:rPr>
        <w:t>女反抗並大叫，被告竟將</w:t>
      </w:r>
      <w:r>
        <w:rPr>
          <w:rFonts w:hint="eastAsia"/>
        </w:rPr>
        <w:t>A</w:t>
      </w:r>
      <w:r>
        <w:rPr>
          <w:rFonts w:hint="eastAsia"/>
        </w:rPr>
        <w:t>女撲倒在沙發上，一手</w:t>
      </w:r>
      <w:proofErr w:type="gramStart"/>
      <w:r>
        <w:rPr>
          <w:rFonts w:hint="eastAsia"/>
        </w:rPr>
        <w:t>摀</w:t>
      </w:r>
      <w:proofErr w:type="gramEnd"/>
      <w:r>
        <w:rPr>
          <w:rFonts w:hint="eastAsia"/>
        </w:rPr>
        <w:t>住</w:t>
      </w:r>
      <w:r>
        <w:rPr>
          <w:rFonts w:hint="eastAsia"/>
        </w:rPr>
        <w:t>A</w:t>
      </w:r>
      <w:r>
        <w:rPr>
          <w:rFonts w:hint="eastAsia"/>
        </w:rPr>
        <w:t>女嘴巴，使</w:t>
      </w:r>
      <w:r>
        <w:rPr>
          <w:rFonts w:hint="eastAsia"/>
        </w:rPr>
        <w:t>A</w:t>
      </w:r>
      <w:r>
        <w:rPr>
          <w:rFonts w:hint="eastAsia"/>
        </w:rPr>
        <w:t>女嘴巴流血受傷，一手一直要伸進</w:t>
      </w:r>
      <w:r>
        <w:rPr>
          <w:rFonts w:hint="eastAsia"/>
        </w:rPr>
        <w:t>A</w:t>
      </w:r>
      <w:proofErr w:type="gramStart"/>
      <w:r>
        <w:rPr>
          <w:rFonts w:hint="eastAsia"/>
        </w:rPr>
        <w:t>女短袖</w:t>
      </w:r>
      <w:proofErr w:type="gramEnd"/>
      <w:r>
        <w:rPr>
          <w:rFonts w:hint="eastAsia"/>
        </w:rPr>
        <w:t>上衣內欲撫摸胸部，惟經</w:t>
      </w:r>
      <w:r>
        <w:rPr>
          <w:rFonts w:hint="eastAsia"/>
        </w:rPr>
        <w:t>A</w:t>
      </w:r>
      <w:r>
        <w:rPr>
          <w:rFonts w:hint="eastAsia"/>
        </w:rPr>
        <w:t>女死命反抗而未得逞，以此方式妨害</w:t>
      </w:r>
      <w:r>
        <w:rPr>
          <w:rFonts w:hint="eastAsia"/>
        </w:rPr>
        <w:t>A</w:t>
      </w:r>
      <w:r>
        <w:rPr>
          <w:rFonts w:hint="eastAsia"/>
        </w:rPr>
        <w:t>女之人身自由。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因</w:t>
      </w:r>
      <w:r>
        <w:rPr>
          <w:rFonts w:hint="eastAsia"/>
        </w:rPr>
        <w:t>A</w:t>
      </w:r>
      <w:r>
        <w:rPr>
          <w:rFonts w:hint="eastAsia"/>
        </w:rPr>
        <w:t>女之父聽到聲音下樓查看，被告見狀即往外逃跑，並將其所穿拖鞋</w:t>
      </w:r>
      <w:r>
        <w:rPr>
          <w:rFonts w:hint="eastAsia"/>
        </w:rPr>
        <w:t>1</w:t>
      </w:r>
      <w:r>
        <w:rPr>
          <w:rFonts w:hint="eastAsia"/>
        </w:rPr>
        <w:t>雙遺留現場，再騎乘其父親乙</w:t>
      </w:r>
      <w:r>
        <w:rPr>
          <w:rFonts w:hint="eastAsia"/>
        </w:rPr>
        <w:t>OO</w:t>
      </w:r>
      <w:r>
        <w:rPr>
          <w:rFonts w:hint="eastAsia"/>
        </w:rPr>
        <w:t>所有車牌號碼○○○○○○號之紅色重型機車逃逸。因認被告此部分涉犯刑法第</w:t>
      </w:r>
      <w:r>
        <w:rPr>
          <w:rFonts w:hint="eastAsia"/>
        </w:rPr>
        <w:t>304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項之強制罪嫌。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、被告甲</w:t>
      </w:r>
      <w:r>
        <w:rPr>
          <w:rFonts w:hint="eastAsia"/>
        </w:rPr>
        <w:t>OO</w:t>
      </w:r>
      <w:r>
        <w:rPr>
          <w:rFonts w:hint="eastAsia"/>
        </w:rPr>
        <w:t>基於侵入</w:t>
      </w:r>
      <w:proofErr w:type="gramStart"/>
      <w:r>
        <w:rPr>
          <w:rFonts w:hint="eastAsia"/>
        </w:rPr>
        <w:t>他人附連圍繞</w:t>
      </w:r>
      <w:proofErr w:type="gramEnd"/>
      <w:r>
        <w:rPr>
          <w:rFonts w:hint="eastAsia"/>
        </w:rPr>
        <w:t>土地之犯意，於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日凌晨</w:t>
      </w:r>
      <w:r>
        <w:rPr>
          <w:rFonts w:hint="eastAsia"/>
        </w:rPr>
        <w:t>1</w:t>
      </w:r>
      <w:r>
        <w:rPr>
          <w:rFonts w:hint="eastAsia"/>
        </w:rPr>
        <w:t>時許，先自○○市○○路、○○路口之</w:t>
      </w:r>
      <w:r>
        <w:rPr>
          <w:rFonts w:hint="eastAsia"/>
        </w:rPr>
        <w:t>7-11</w:t>
      </w:r>
      <w:r>
        <w:rPr>
          <w:rFonts w:hint="eastAsia"/>
        </w:rPr>
        <w:t>便利商店遇見</w:t>
      </w:r>
      <w:r>
        <w:rPr>
          <w:rFonts w:hint="eastAsia"/>
        </w:rPr>
        <w:t>C</w:t>
      </w:r>
      <w:r>
        <w:rPr>
          <w:rFonts w:hint="eastAsia"/>
        </w:rPr>
        <w:t>女（真實姓名年籍詳如卷內對照表所載），即騎乘上開○○○○○○號重型機車，自後尾隨</w:t>
      </w:r>
      <w:r>
        <w:rPr>
          <w:rFonts w:hint="eastAsia"/>
        </w:rPr>
        <w:t>C</w:t>
      </w:r>
      <w:r>
        <w:rPr>
          <w:rFonts w:hint="eastAsia"/>
        </w:rPr>
        <w:t>女所騎之機車，待</w:t>
      </w:r>
      <w:r>
        <w:rPr>
          <w:rFonts w:hint="eastAsia"/>
        </w:rPr>
        <w:t>C</w:t>
      </w:r>
      <w:r>
        <w:rPr>
          <w:rFonts w:hint="eastAsia"/>
        </w:rPr>
        <w:t>女返回○○市○○路租屋處之三合院，將機車停在庭院後馬上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入屋內，此時被告亦衝進來，</w:t>
      </w:r>
      <w:r>
        <w:rPr>
          <w:rFonts w:hint="eastAsia"/>
        </w:rPr>
        <w:t>C</w:t>
      </w:r>
      <w:r>
        <w:rPr>
          <w:rFonts w:hint="eastAsia"/>
        </w:rPr>
        <w:t>女遂將門關上、反鎖，被告雖用力拍門，但</w:t>
      </w:r>
      <w:r>
        <w:rPr>
          <w:rFonts w:hint="eastAsia"/>
        </w:rPr>
        <w:t>C</w:t>
      </w:r>
      <w:r>
        <w:rPr>
          <w:rFonts w:hint="eastAsia"/>
        </w:rPr>
        <w:t>女因害怕而尖叫，被告遂騎乘機車逃逸。因認被告此部分涉犯刑法第</w:t>
      </w:r>
      <w:r>
        <w:rPr>
          <w:rFonts w:hint="eastAsia"/>
        </w:rPr>
        <w:t>306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項之無故侵入</w:t>
      </w:r>
      <w:proofErr w:type="gramStart"/>
      <w:r>
        <w:rPr>
          <w:rFonts w:hint="eastAsia"/>
        </w:rPr>
        <w:t>他人附連圍繞</w:t>
      </w:r>
      <w:proofErr w:type="gramEnd"/>
      <w:r>
        <w:rPr>
          <w:rFonts w:hint="eastAsia"/>
        </w:rPr>
        <w:t>土地罪嫌。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、被告甲</w:t>
      </w:r>
      <w:r>
        <w:rPr>
          <w:rFonts w:hint="eastAsia"/>
        </w:rPr>
        <w:t>OO</w:t>
      </w:r>
      <w:r>
        <w:rPr>
          <w:rFonts w:hint="eastAsia"/>
        </w:rPr>
        <w:t>基於強制猥褻、傷害之犯意，於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日凌晨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分許，在○○○○○大學前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六線，騎乘上開○○○○○○號重型機車，自後尾隨欲前往○○市○○山莊訪友之</w:t>
      </w:r>
      <w:r>
        <w:rPr>
          <w:rFonts w:hint="eastAsia"/>
        </w:rPr>
        <w:t>D</w:t>
      </w:r>
      <w:r>
        <w:rPr>
          <w:rFonts w:hint="eastAsia"/>
        </w:rPr>
        <w:t>女（真實姓名年籍詳如卷內對照表所載）所騎乘之機車，欲伺機強制猥褻</w:t>
      </w:r>
      <w:r>
        <w:rPr>
          <w:rFonts w:hint="eastAsia"/>
        </w:rPr>
        <w:t>D</w:t>
      </w:r>
      <w:r>
        <w:rPr>
          <w:rFonts w:hint="eastAsia"/>
        </w:rPr>
        <w:t>女；待</w:t>
      </w:r>
      <w:r>
        <w:rPr>
          <w:rFonts w:hint="eastAsia"/>
        </w:rPr>
        <w:t>D</w:t>
      </w:r>
      <w:r>
        <w:rPr>
          <w:rFonts w:hint="eastAsia"/>
        </w:rPr>
        <w:t>女騎至○○山莊內之路口等待朋友時，</w:t>
      </w:r>
      <w:r>
        <w:rPr>
          <w:rFonts w:hint="eastAsia"/>
        </w:rPr>
        <w:lastRenderedPageBreak/>
        <w:t>被告突然從後方以左手</w:t>
      </w:r>
      <w:proofErr w:type="gramStart"/>
      <w:r>
        <w:rPr>
          <w:rFonts w:hint="eastAsia"/>
        </w:rPr>
        <w:t>摀</w:t>
      </w:r>
      <w:proofErr w:type="gramEnd"/>
      <w:r>
        <w:rPr>
          <w:rFonts w:hint="eastAsia"/>
        </w:rPr>
        <w:t>住</w:t>
      </w:r>
      <w:r>
        <w:rPr>
          <w:rFonts w:hint="eastAsia"/>
        </w:rPr>
        <w:t>D</w:t>
      </w:r>
      <w:r>
        <w:rPr>
          <w:rFonts w:hint="eastAsia"/>
        </w:rPr>
        <w:t>女嘴巴，右手強行伸進</w:t>
      </w:r>
      <w:r>
        <w:rPr>
          <w:rFonts w:hint="eastAsia"/>
        </w:rPr>
        <w:t>D</w:t>
      </w:r>
      <w:r>
        <w:rPr>
          <w:rFonts w:hint="eastAsia"/>
        </w:rPr>
        <w:t>女上衣，以此強暴之方式觸摸</w:t>
      </w:r>
      <w:r>
        <w:rPr>
          <w:rFonts w:hint="eastAsia"/>
        </w:rPr>
        <w:t>D</w:t>
      </w:r>
      <w:r>
        <w:rPr>
          <w:rFonts w:hint="eastAsia"/>
        </w:rPr>
        <w:t>女胸部，惟</w:t>
      </w:r>
      <w:r>
        <w:rPr>
          <w:rFonts w:hint="eastAsia"/>
        </w:rPr>
        <w:t>D</w:t>
      </w:r>
      <w:r>
        <w:rPr>
          <w:rFonts w:hint="eastAsia"/>
        </w:rPr>
        <w:t>女用力將其推開並大叫，被告欲將手</w:t>
      </w:r>
      <w:proofErr w:type="gramStart"/>
      <w:r>
        <w:rPr>
          <w:rFonts w:hint="eastAsia"/>
        </w:rPr>
        <w:t>縮回時弄傷</w:t>
      </w:r>
      <w:proofErr w:type="gramEnd"/>
      <w:r>
        <w:rPr>
          <w:rFonts w:hint="eastAsia"/>
        </w:rPr>
        <w:t>D</w:t>
      </w:r>
      <w:r>
        <w:rPr>
          <w:rFonts w:hint="eastAsia"/>
        </w:rPr>
        <w:t>女下巴，使</w:t>
      </w:r>
      <w:r>
        <w:rPr>
          <w:rFonts w:hint="eastAsia"/>
        </w:rPr>
        <w:t>D</w:t>
      </w:r>
      <w:r>
        <w:rPr>
          <w:rFonts w:hint="eastAsia"/>
        </w:rPr>
        <w:t>女受有左下顎擦傷之傷害，被告即騎乘上開機車逃逸。因認被告此部分涉犯刑法第</w:t>
      </w:r>
      <w:r>
        <w:rPr>
          <w:rFonts w:hint="eastAsia"/>
        </w:rPr>
        <w:t>224</w:t>
      </w:r>
      <w:r>
        <w:rPr>
          <w:rFonts w:hint="eastAsia"/>
        </w:rPr>
        <w:t>條強制猥褻、第</w:t>
      </w:r>
      <w:r>
        <w:rPr>
          <w:rFonts w:hint="eastAsia"/>
        </w:rPr>
        <w:t>277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項傷害等罪嫌。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二、按犯罪事實應依證據認定之，無證據不得認定犯罪事實；又不能證明被告犯罪者，應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知無罪之判決，刑事訴訟法第</w:t>
      </w:r>
      <w:r>
        <w:rPr>
          <w:rFonts w:hint="eastAsia"/>
        </w:rPr>
        <w:t>154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項、第</w:t>
      </w:r>
      <w:r>
        <w:rPr>
          <w:rFonts w:hint="eastAsia"/>
        </w:rPr>
        <w:t>301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項前段分別定有明文。次按告訴人之告訴，係以使被告受刑事</w:t>
      </w:r>
      <w:proofErr w:type="gramStart"/>
      <w:r>
        <w:rPr>
          <w:rFonts w:hint="eastAsia"/>
        </w:rPr>
        <w:t>訴追為目的</w:t>
      </w:r>
      <w:proofErr w:type="gramEnd"/>
      <w:r>
        <w:rPr>
          <w:rFonts w:hint="eastAsia"/>
        </w:rPr>
        <w:t>，是其陳述是否與事實相符，仍應調查其他證據以資審認；又認定不利於被告之事實，須依積極證據，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積極證據不足為不利於被告事實之認定時，即應為有利於被告之認定，更不必有何有利之證據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參最高法院</w:t>
      </w:r>
      <w:proofErr w:type="gramStart"/>
      <w:r>
        <w:rPr>
          <w:rFonts w:hint="eastAsia"/>
        </w:rPr>
        <w:t>52</w:t>
      </w:r>
      <w:proofErr w:type="gramEnd"/>
      <w:r>
        <w:rPr>
          <w:rFonts w:hint="eastAsia"/>
        </w:rPr>
        <w:t>年度台上字第</w:t>
      </w:r>
      <w:r>
        <w:rPr>
          <w:rFonts w:hint="eastAsia"/>
        </w:rPr>
        <w:t>1300</w:t>
      </w:r>
      <w:r>
        <w:rPr>
          <w:rFonts w:hint="eastAsia"/>
        </w:rPr>
        <w:t>號、</w:t>
      </w:r>
      <w:proofErr w:type="gramStart"/>
      <w:r>
        <w:rPr>
          <w:rFonts w:hint="eastAsia"/>
        </w:rPr>
        <w:t>30</w:t>
      </w:r>
      <w:proofErr w:type="gramEnd"/>
      <w:r>
        <w:rPr>
          <w:rFonts w:hint="eastAsia"/>
        </w:rPr>
        <w:t>年度上字第</w:t>
      </w:r>
      <w:r>
        <w:rPr>
          <w:rFonts w:hint="eastAsia"/>
        </w:rPr>
        <w:t>816</w:t>
      </w:r>
      <w:r>
        <w:rPr>
          <w:rFonts w:hint="eastAsia"/>
        </w:rPr>
        <w:t>號判例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三、本件公訴人認被告</w:t>
      </w:r>
      <w:proofErr w:type="gramStart"/>
      <w:r>
        <w:rPr>
          <w:rFonts w:hint="eastAsia"/>
        </w:rPr>
        <w:t>涉犯前揭</w:t>
      </w:r>
      <w:proofErr w:type="gramEnd"/>
      <w:r>
        <w:rPr>
          <w:rFonts w:hint="eastAsia"/>
        </w:rPr>
        <w:t>罪嫌，無非係以告訴人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及偵訊中之指訴，</w:t>
      </w:r>
      <w:r>
        <w:rPr>
          <w:rFonts w:hint="eastAsia"/>
        </w:rPr>
        <w:t>D</w:t>
      </w:r>
      <w:r>
        <w:rPr>
          <w:rFonts w:hint="eastAsia"/>
        </w:rPr>
        <w:t>女之傷害診斷證明書（左下顎擦傷約</w:t>
      </w:r>
      <w:r>
        <w:rPr>
          <w:rFonts w:hint="eastAsia"/>
        </w:rPr>
        <w:t>1</w:t>
      </w:r>
      <w:r>
        <w:rPr>
          <w:rFonts w:hint="eastAsia"/>
        </w:rPr>
        <w:t></w:t>
      </w:r>
      <w:r>
        <w:rPr>
          <w:rFonts w:hint="eastAsia"/>
        </w:rPr>
        <w:t>0.3</w:t>
      </w:r>
      <w:r>
        <w:rPr>
          <w:rFonts w:hint="eastAsia"/>
        </w:rPr>
        <w:t>公分），被告於檢察署指認室由</w:t>
      </w:r>
      <w:r>
        <w:rPr>
          <w:rFonts w:hint="eastAsia"/>
        </w:rPr>
        <w:t>3</w:t>
      </w:r>
      <w:r>
        <w:rPr>
          <w:rFonts w:hint="eastAsia"/>
        </w:rPr>
        <w:t>名男子偕同接受指認時，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女均指認被告即為嫌犯，被告穿上嫌犯留在</w:t>
      </w:r>
      <w:r>
        <w:rPr>
          <w:rFonts w:hint="eastAsia"/>
        </w:rPr>
        <w:t>A</w:t>
      </w:r>
      <w:r>
        <w:rPr>
          <w:rFonts w:hint="eastAsia"/>
        </w:rPr>
        <w:t>女住處之拖鞋，尚屬合腳等，為其全部論據。另公訴人提起上訴意旨略謂：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日晚間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47</w:t>
      </w:r>
      <w:r>
        <w:rPr>
          <w:rFonts w:hint="eastAsia"/>
        </w:rPr>
        <w:t>分至同日晚間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59</w:t>
      </w:r>
      <w:r>
        <w:rPr>
          <w:rFonts w:hint="eastAsia"/>
        </w:rPr>
        <w:t>分，中間有</w:t>
      </w:r>
      <w:r>
        <w:rPr>
          <w:rFonts w:hint="eastAsia"/>
        </w:rPr>
        <w:t>12</w:t>
      </w:r>
      <w:r>
        <w:rPr>
          <w:rFonts w:hint="eastAsia"/>
        </w:rPr>
        <w:t>分鐘空檔，被告若欲離開○○前往</w:t>
      </w:r>
      <w:r>
        <w:rPr>
          <w:rFonts w:hint="eastAsia"/>
        </w:rPr>
        <w:t>A</w:t>
      </w:r>
      <w:r>
        <w:rPr>
          <w:rFonts w:hint="eastAsia"/>
        </w:rPr>
        <w:t>女○○街住處犯案，時間上綽綽有餘。又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日凌晨</w:t>
      </w:r>
      <w:r>
        <w:rPr>
          <w:rFonts w:hint="eastAsia"/>
        </w:rPr>
        <w:t>A</w:t>
      </w:r>
      <w:r>
        <w:rPr>
          <w:rFonts w:hint="eastAsia"/>
        </w:rPr>
        <w:t>女即有報案，且由員警陪同驗傷，在此過程中，</w:t>
      </w:r>
      <w:r>
        <w:rPr>
          <w:rFonts w:hint="eastAsia"/>
        </w:rPr>
        <w:t>A</w:t>
      </w:r>
      <w:r>
        <w:rPr>
          <w:rFonts w:hint="eastAsia"/>
        </w:rPr>
        <w:t>女與員警必定對於案發過程及嫌疑人特徵有相當程度之交談與討論。且在</w:t>
      </w:r>
      <w:r>
        <w:rPr>
          <w:rFonts w:hint="eastAsia"/>
        </w:rPr>
        <w:t>A</w:t>
      </w:r>
      <w:r>
        <w:rPr>
          <w:rFonts w:hint="eastAsia"/>
        </w:rPr>
        <w:t>女住處扣案之拖鞋，乃日常生活中常見之塑膠拖鞋，並無區分精確尺寸，檢察官命被告試穿，確認</w:t>
      </w:r>
      <w:proofErr w:type="gramStart"/>
      <w:r>
        <w:rPr>
          <w:rFonts w:hint="eastAsia"/>
        </w:rPr>
        <w:t>可穿下無誤</w:t>
      </w:r>
      <w:proofErr w:type="gramEnd"/>
      <w:r>
        <w:rPr>
          <w:rFonts w:hint="eastAsia"/>
        </w:rPr>
        <w:t>。再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日被告手機通聯紀錄雖均固定於聯大</w:t>
      </w:r>
      <w:r>
        <w:rPr>
          <w:rFonts w:hint="eastAsia"/>
        </w:rPr>
        <w:t>1</w:t>
      </w:r>
      <w:r>
        <w:rPr>
          <w:rFonts w:hint="eastAsia"/>
        </w:rPr>
        <w:t>號，然其中共有</w:t>
      </w:r>
      <w:r>
        <w:rPr>
          <w:rFonts w:hint="eastAsia"/>
        </w:rPr>
        <w:t>5</w:t>
      </w:r>
      <w:r>
        <w:rPr>
          <w:rFonts w:hint="eastAsia"/>
        </w:rPr>
        <w:t>處空檔，時間自</w:t>
      </w:r>
      <w:r>
        <w:rPr>
          <w:rFonts w:hint="eastAsia"/>
        </w:rPr>
        <w:t>3</w:t>
      </w:r>
      <w:r>
        <w:rPr>
          <w:rFonts w:hint="eastAsia"/>
        </w:rPr>
        <w:t>分鐘至</w:t>
      </w:r>
      <w:r>
        <w:rPr>
          <w:rFonts w:hint="eastAsia"/>
        </w:rPr>
        <w:t>28</w:t>
      </w:r>
      <w:r>
        <w:rPr>
          <w:rFonts w:hint="eastAsia"/>
        </w:rPr>
        <w:t>分鐘不等，此比對案發時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女所在處，上開空檔時間，</w:t>
      </w:r>
      <w:proofErr w:type="gramStart"/>
      <w:r>
        <w:rPr>
          <w:rFonts w:hint="eastAsia"/>
        </w:rPr>
        <w:t>均足供</w:t>
      </w:r>
      <w:proofErr w:type="gramEnd"/>
      <w:r>
        <w:rPr>
          <w:rFonts w:hint="eastAsia"/>
        </w:rPr>
        <w:t>被告犯案等語。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四、訊據被告甲</w:t>
      </w:r>
      <w:r>
        <w:rPr>
          <w:rFonts w:hint="eastAsia"/>
        </w:rPr>
        <w:t>OO</w:t>
      </w:r>
      <w:r>
        <w:rPr>
          <w:rFonts w:hint="eastAsia"/>
        </w:rPr>
        <w:t>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詞否認有為上開侵害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女之行為，辯稱：起訴書所載</w:t>
      </w:r>
      <w:r>
        <w:rPr>
          <w:rFonts w:hint="eastAsia"/>
        </w:rPr>
        <w:t>A</w:t>
      </w:r>
      <w:r>
        <w:rPr>
          <w:rFonts w:hint="eastAsia"/>
        </w:rPr>
        <w:t>女被害當時，伊人在○○，嫌犯留在</w:t>
      </w:r>
      <w:r>
        <w:rPr>
          <w:rFonts w:hint="eastAsia"/>
        </w:rPr>
        <w:t>A</w:t>
      </w:r>
      <w:r>
        <w:rPr>
          <w:rFonts w:hint="eastAsia"/>
        </w:rPr>
        <w:t>女住處之拖鞋也不是伊的，起訴書所載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女被害時間，伊人都在家裡沒有外出等語。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五、按證人之指認錯誤常常是造成檢察官誤起訴、法院誤判之重要原因，造成指認錯誤之原因</w:t>
      </w:r>
      <w:proofErr w:type="gramStart"/>
      <w:r>
        <w:rPr>
          <w:rFonts w:hint="eastAsia"/>
        </w:rPr>
        <w:t>眾多，</w:t>
      </w:r>
      <w:proofErr w:type="gramEnd"/>
      <w:r>
        <w:rPr>
          <w:rFonts w:hint="eastAsia"/>
        </w:rPr>
        <w:t>除證人是惡意為之者外，尚有非出於惡意者，例如證人因觀察過程中之瑕疵、疏忽而未見全貌，因而依自己的邏輯或對經過之猜測推演，去填補所疏忽之漏洞；又有因證人記憶上之瑕疵而造成者。蓋記憶乃人類大腦重新複製過去，將過去所生之一切，依自己的主觀重新複製，極容易將其遺忘的部分，依自己主觀的想像、希望、畏懼來填補。是以為防止因證人錯誤指認而造成誤判發生，證人之指認程序即屬非常重要，在美國為避免上開錯誤，對證人之指認乃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「成列指認」方式要求犯罪嫌疑人與其他數名與本案無關之人站在一列，挑出其所認知的犯罪行為人，在指認過程中警察不得作任何之暗示性之言語或動作，負責指認程序之警察應與承辦刑事案件之警察非為同一人，被指認之犯罪嫌疑人在服裝或外觀上亦不得有特別突出之處，甚至在指認之前要告知指認人，要被指認之犯罪嫌疑人有可能不在指認隊伍之中，其目的在防止「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指認」可能會</w:t>
      </w:r>
      <w:r>
        <w:rPr>
          <w:rFonts w:hint="eastAsia"/>
        </w:rPr>
        <w:lastRenderedPageBreak/>
        <w:t>發生強烈暗示作用，以及避免證人於不確定之情形下，在選擇題中挑一位最像之對象，但卻未必是正確之答案。故刑事案件之目擊證人或被害人，就犯人之形象辨認，於刑事訴訟程序上，自應盡量設定較為周延之程序，以避免有不當外力或暗示介入，影響被害人或目擊證人指認犯人形象之正確性。我國刑事訴訟法對於指認之程序雖未有明確之規定，然內政部警政署業已依據外國立法例所揭</w:t>
      </w:r>
      <w:proofErr w:type="gramStart"/>
      <w:r>
        <w:rPr>
          <w:rFonts w:hint="eastAsia"/>
        </w:rPr>
        <w:t>櫫</w:t>
      </w:r>
      <w:proofErr w:type="gramEnd"/>
      <w:r>
        <w:rPr>
          <w:rFonts w:hint="eastAsia"/>
        </w:rPr>
        <w:t>之指認程序原則，頒訂有「警察機關實施指認犯罪嫌疑人程序要領」，以為警察機關於刑事案件辦理指認之基準，依該要領規定：如需實施被害人、檢舉人或目擊證人指認犯罪嫌疑人，應依下列要領為之：「</w:t>
      </w:r>
      <w:r>
        <w:rPr>
          <w:rFonts w:hint="eastAsia"/>
        </w:rPr>
        <w:t>1.</w:t>
      </w:r>
      <w:r>
        <w:rPr>
          <w:rFonts w:hint="eastAsia"/>
        </w:rPr>
        <w:t>應為非一對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指認，而應為成列指認（選擇式指認），</w:t>
      </w:r>
      <w:r>
        <w:rPr>
          <w:rFonts w:hint="eastAsia"/>
        </w:rPr>
        <w:t>2.</w:t>
      </w:r>
      <w:r>
        <w:rPr>
          <w:rFonts w:hint="eastAsia"/>
        </w:rPr>
        <w:t>指認前應由指認人先陳述犯罪嫌疑人特徵，</w:t>
      </w:r>
      <w:r>
        <w:rPr>
          <w:rFonts w:hint="eastAsia"/>
        </w:rPr>
        <w:t>3.</w:t>
      </w:r>
      <w:r>
        <w:rPr>
          <w:rFonts w:hint="eastAsia"/>
        </w:rPr>
        <w:t>指認之人在外形上不得有重大差異，</w:t>
      </w:r>
      <w:r>
        <w:rPr>
          <w:rFonts w:hint="eastAsia"/>
        </w:rPr>
        <w:t>4.</w:t>
      </w:r>
      <w:r>
        <w:rPr>
          <w:rFonts w:hint="eastAsia"/>
        </w:rPr>
        <w:t>指認前不得有任何可能暗示、誘導之安排出現，</w:t>
      </w:r>
      <w:r>
        <w:rPr>
          <w:rFonts w:hint="eastAsia"/>
        </w:rPr>
        <w:t>5.</w:t>
      </w:r>
      <w:r>
        <w:rPr>
          <w:rFonts w:hint="eastAsia"/>
        </w:rPr>
        <w:t>指認前必須告知指認人，犯罪嫌疑人並不一定存在於被指認人之中，</w:t>
      </w:r>
      <w:r>
        <w:rPr>
          <w:rFonts w:hint="eastAsia"/>
        </w:rPr>
        <w:t>6.</w:t>
      </w:r>
      <w:r>
        <w:rPr>
          <w:rFonts w:hint="eastAsia"/>
        </w:rPr>
        <w:t>實施指認，應於偵訊室或適當處所為之，</w:t>
      </w:r>
      <w:r>
        <w:rPr>
          <w:rFonts w:hint="eastAsia"/>
        </w:rPr>
        <w:t>7.</w:t>
      </w:r>
      <w:r>
        <w:rPr>
          <w:rFonts w:hint="eastAsia"/>
        </w:rPr>
        <w:t>實施指認應拍攝被指認人照片，並製作紀錄存證，</w:t>
      </w:r>
      <w:r>
        <w:rPr>
          <w:rFonts w:hint="eastAsia"/>
        </w:rPr>
        <w:t>8.</w:t>
      </w:r>
      <w:r>
        <w:rPr>
          <w:rFonts w:hint="eastAsia"/>
        </w:rPr>
        <w:t>實施照片指認，不得以單一相片提供指認，並避免提供老舊過時照片指認。」等，顯已明確揭</w:t>
      </w:r>
      <w:proofErr w:type="gramStart"/>
      <w:r>
        <w:rPr>
          <w:rFonts w:hint="eastAsia"/>
        </w:rPr>
        <w:t>櫫</w:t>
      </w:r>
      <w:proofErr w:type="gramEnd"/>
      <w:r>
        <w:rPr>
          <w:rFonts w:hint="eastAsia"/>
        </w:rPr>
        <w:t>指認程序中最重要之二大原則，亦即禁止一對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指認、禁止不當暗示之指認。另法務部亦於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日修正發布「檢察機關辦理刑事訴訟案件應行注意事項」第</w:t>
      </w:r>
      <w:r>
        <w:rPr>
          <w:rFonts w:hint="eastAsia"/>
        </w:rPr>
        <w:t>99</w:t>
      </w:r>
      <w:r>
        <w:rPr>
          <w:rFonts w:hint="eastAsia"/>
        </w:rPr>
        <w:t>點，亦就指認犯罪嫌疑人或被告方式為類似之規定，資為偵查中為指認之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據，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使指認之程序正當化，</w:t>
      </w:r>
      <w:proofErr w:type="gramStart"/>
      <w:r>
        <w:rPr>
          <w:rFonts w:hint="eastAsia"/>
        </w:rPr>
        <w:t>袪</w:t>
      </w:r>
      <w:proofErr w:type="gramEnd"/>
      <w:r>
        <w:rPr>
          <w:rFonts w:hint="eastAsia"/>
        </w:rPr>
        <w:t>除指認過程可能發生之誤導情事，提高案發之初所為指認之正確性，避免發生指認錯誤，造成錯判冤獄。上開程序要領或注意事項固不具法律位階，依最高法院</w:t>
      </w:r>
      <w:r>
        <w:rPr>
          <w:rFonts w:hint="eastAsia"/>
        </w:rPr>
        <w:t>97</w:t>
      </w:r>
      <w:r>
        <w:rPr>
          <w:rFonts w:hint="eastAsia"/>
        </w:rPr>
        <w:t>年度台上字第</w:t>
      </w:r>
      <w:r>
        <w:rPr>
          <w:rFonts w:hint="eastAsia"/>
        </w:rPr>
        <w:t>1356</w:t>
      </w:r>
      <w:r>
        <w:rPr>
          <w:rFonts w:hint="eastAsia"/>
        </w:rPr>
        <w:t>號、</w:t>
      </w:r>
      <w:r>
        <w:rPr>
          <w:rFonts w:hint="eastAsia"/>
        </w:rPr>
        <w:t>96</w:t>
      </w:r>
      <w:r>
        <w:rPr>
          <w:rFonts w:hint="eastAsia"/>
        </w:rPr>
        <w:t>年度台上字第</w:t>
      </w:r>
      <w:r>
        <w:rPr>
          <w:rFonts w:hint="eastAsia"/>
        </w:rPr>
        <w:t>404</w:t>
      </w:r>
      <w:r>
        <w:rPr>
          <w:rFonts w:hint="eastAsia"/>
        </w:rPr>
        <w:t>號判決意旨，該二規定係針對避免指認之潛在錯誤而設，具有補充法律規定不足之效果，且為內政部警政署及法務部依其行政監督權之行使所發布之命令，作為所屬機關人員於執行指認犯罪嫌疑人職務之依據，自有其拘束下級機關及屬官之效力，應認屬於具有法拘束力之法定正當程序，如法院於審判時以之檢驗指認之證據憑信性，仍不失為確保指認正確性之正當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據，應認屬於具有法拘束力之法定正當程序。查</w:t>
      </w:r>
      <w:proofErr w:type="gramStart"/>
      <w:r>
        <w:rPr>
          <w:rFonts w:hint="eastAsia"/>
        </w:rPr>
        <w:t>本件係依</w:t>
      </w:r>
      <w:proofErr w:type="gramEnd"/>
      <w:r>
        <w:rPr>
          <w:rFonts w:hint="eastAsia"/>
        </w:rPr>
        <w:t>證人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女指認被告為各案之嫌疑人，故本院應先審核渠</w:t>
      </w:r>
      <w:r>
        <w:rPr>
          <w:rFonts w:hint="eastAsia"/>
        </w:rPr>
        <w:t>3</w:t>
      </w:r>
      <w:r>
        <w:rPr>
          <w:rFonts w:hint="eastAsia"/>
        </w:rPr>
        <w:t>人之指認程序，是否有符合前述之法定正當程序。茲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女指認前，員警並未告知指認人，犯罪嫌疑人並不一定存在於被指認人之中，此有各該筆錄及指認照片在卷可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（參他卷第</w:t>
      </w:r>
      <w:r>
        <w:rPr>
          <w:rFonts w:hint="eastAsia"/>
        </w:rPr>
        <w:t>5</w:t>
      </w:r>
      <w:r>
        <w:rPr>
          <w:rFonts w:hint="eastAsia"/>
        </w:rPr>
        <w:t>頁</w:t>
      </w:r>
      <w:r>
        <w:rPr>
          <w:rFonts w:hint="eastAsia"/>
        </w:rPr>
        <w:t>A</w:t>
      </w:r>
      <w:r>
        <w:rPr>
          <w:rFonts w:hint="eastAsia"/>
        </w:rPr>
        <w:t>女筆錄及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卷證物袋內之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女筆錄），</w:t>
      </w:r>
      <w:r>
        <w:rPr>
          <w:rFonts w:hint="eastAsia"/>
        </w:rPr>
        <w:t>D</w:t>
      </w:r>
      <w:r>
        <w:rPr>
          <w:rFonts w:hint="eastAsia"/>
        </w:rPr>
        <w:t>女警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筆錄記載：「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問：依妳所述警方提供</w:t>
      </w:r>
      <w:proofErr w:type="gramStart"/>
      <w:r>
        <w:rPr>
          <w:rFonts w:hint="eastAsia"/>
        </w:rPr>
        <w:t>嫌疑人甲</w:t>
      </w:r>
      <w:proofErr w:type="gramEnd"/>
      <w:r>
        <w:rPr>
          <w:rFonts w:hint="eastAsia"/>
        </w:rPr>
        <w:t>OO</w:t>
      </w:r>
      <w:proofErr w:type="gramStart"/>
      <w:r>
        <w:rPr>
          <w:rFonts w:hint="eastAsia"/>
        </w:rPr>
        <w:t>相片經妳指認</w:t>
      </w:r>
      <w:proofErr w:type="gramEnd"/>
      <w:r>
        <w:rPr>
          <w:rFonts w:hint="eastAsia"/>
        </w:rPr>
        <w:t>是否就是傷害妳之嫌疑人？）對方當時雖是戴口罩，我很確定相片上之人就是猥褻傷害我的男子。」等字，</w:t>
      </w:r>
      <w:proofErr w:type="gramStart"/>
      <w:r>
        <w:rPr>
          <w:rFonts w:hint="eastAsia"/>
        </w:rPr>
        <w:t>此核諸卷</w:t>
      </w:r>
      <w:proofErr w:type="gramEnd"/>
      <w:r>
        <w:rPr>
          <w:rFonts w:hint="eastAsia"/>
        </w:rPr>
        <w:t>內</w:t>
      </w:r>
      <w:r>
        <w:rPr>
          <w:rFonts w:hint="eastAsia"/>
        </w:rPr>
        <w:t>D</w:t>
      </w:r>
      <w:r>
        <w:rPr>
          <w:rFonts w:hint="eastAsia"/>
        </w:rPr>
        <w:t>女指認之照片只有被告之照片</w:t>
      </w:r>
      <w:r>
        <w:rPr>
          <w:rFonts w:hint="eastAsia"/>
        </w:rPr>
        <w:t>1</w:t>
      </w:r>
      <w:r>
        <w:rPr>
          <w:rFonts w:hint="eastAsia"/>
        </w:rPr>
        <w:t>張（以上均置於偵卷證物袋內），可知員警應係以單一相片提供</w:t>
      </w:r>
      <w:r>
        <w:rPr>
          <w:rFonts w:hint="eastAsia"/>
        </w:rPr>
        <w:t>D</w:t>
      </w:r>
      <w:r>
        <w:rPr>
          <w:rFonts w:hint="eastAsia"/>
        </w:rPr>
        <w:t>女指認。綜</w:t>
      </w:r>
      <w:proofErr w:type="gramStart"/>
      <w:r>
        <w:rPr>
          <w:rFonts w:hint="eastAsia"/>
        </w:rPr>
        <w:t>上足見</w:t>
      </w:r>
      <w:proofErr w:type="gramEnd"/>
      <w:r>
        <w:rPr>
          <w:rFonts w:hint="eastAsia"/>
        </w:rPr>
        <w:t>：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女在警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中之最初指認，</w:t>
      </w:r>
      <w:proofErr w:type="gramStart"/>
      <w:r>
        <w:rPr>
          <w:rFonts w:hint="eastAsia"/>
        </w:rPr>
        <w:t>程序均有未</w:t>
      </w:r>
      <w:proofErr w:type="gramEnd"/>
      <w:r>
        <w:rPr>
          <w:rFonts w:hint="eastAsia"/>
        </w:rPr>
        <w:t>符合前揭規定之處，</w:t>
      </w:r>
      <w:proofErr w:type="gramStart"/>
      <w:r>
        <w:rPr>
          <w:rFonts w:hint="eastAsia"/>
        </w:rPr>
        <w:t>而均有瑕疵</w:t>
      </w:r>
      <w:proofErr w:type="gramEnd"/>
      <w:r>
        <w:rPr>
          <w:rFonts w:hint="eastAsia"/>
        </w:rPr>
        <w:t>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六、次查：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女於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日在警</w:t>
      </w:r>
      <w:proofErr w:type="gramStart"/>
      <w:r>
        <w:rPr>
          <w:rFonts w:hint="eastAsia"/>
        </w:rPr>
        <w:t>詢中證</w:t>
      </w:r>
      <w:proofErr w:type="gramEnd"/>
      <w:r>
        <w:rPr>
          <w:rFonts w:hint="eastAsia"/>
        </w:rPr>
        <w:t>稱：「我因為遭受甲</w:t>
      </w:r>
      <w:r>
        <w:rPr>
          <w:rFonts w:hint="eastAsia"/>
        </w:rPr>
        <w:t>OO</w:t>
      </w:r>
      <w:r>
        <w:rPr>
          <w:rFonts w:hint="eastAsia"/>
        </w:rPr>
        <w:t>性侵害未遂所以製作筆錄，警方所提供嫌疑人</w:t>
      </w:r>
      <w:r>
        <w:rPr>
          <w:rFonts w:hint="eastAsia"/>
        </w:rPr>
        <w:t>4</w:t>
      </w:r>
      <w:r>
        <w:rPr>
          <w:rFonts w:hint="eastAsia"/>
        </w:rPr>
        <w:t>張照片編號</w:t>
      </w:r>
      <w:r>
        <w:rPr>
          <w:rFonts w:hint="eastAsia"/>
        </w:rPr>
        <w:t>C</w:t>
      </w:r>
      <w:r>
        <w:rPr>
          <w:rFonts w:hint="eastAsia"/>
        </w:rPr>
        <w:t>就是涉嫌性侵害我未遂之人，甲</w:t>
      </w:r>
      <w:r>
        <w:rPr>
          <w:rFonts w:hint="eastAsia"/>
        </w:rPr>
        <w:t>OO</w:t>
      </w:r>
      <w:r>
        <w:rPr>
          <w:rFonts w:hint="eastAsia"/>
        </w:rPr>
        <w:t>的特徵我沒有注意，約</w:t>
      </w:r>
      <w:r>
        <w:rPr>
          <w:rFonts w:hint="eastAsia"/>
        </w:rPr>
        <w:t>170</w:t>
      </w:r>
      <w:r>
        <w:rPr>
          <w:rFonts w:hint="eastAsia"/>
        </w:rPr>
        <w:t>公分左右，體型微胖，</w:t>
      </w:r>
      <w:r>
        <w:rPr>
          <w:rFonts w:hint="eastAsia"/>
        </w:rPr>
        <w:t>5-7</w:t>
      </w:r>
      <w:r>
        <w:rPr>
          <w:rFonts w:hint="eastAsia"/>
        </w:rPr>
        <w:t>分平頭，沒有戴眼鏡。」</w:t>
      </w:r>
      <w:r>
        <w:rPr>
          <w:rFonts w:hint="eastAsia"/>
        </w:rPr>
        <w:lastRenderedPageBreak/>
        <w:t>等語（參他卷第</w:t>
      </w:r>
      <w:r>
        <w:rPr>
          <w:rFonts w:hint="eastAsia"/>
        </w:rPr>
        <w:t>5-6</w:t>
      </w:r>
      <w:r>
        <w:rPr>
          <w:rFonts w:hint="eastAsia"/>
        </w:rPr>
        <w:t>頁筆錄），於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日在檢察官偵訊中具結證稱：「該</w:t>
      </w:r>
      <w:proofErr w:type="gramStart"/>
      <w:r>
        <w:rPr>
          <w:rFonts w:hint="eastAsia"/>
        </w:rPr>
        <w:t>男子騎舊版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迪爵</w:t>
      </w:r>
      <w:proofErr w:type="gramEnd"/>
      <w:r>
        <w:rPr>
          <w:rFonts w:hint="eastAsia"/>
        </w:rPr>
        <w:t>暗紅色機車離開，我沒有記住車號，對方五官沒有很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因我家</w:t>
      </w:r>
      <w:r>
        <w:rPr>
          <w:rFonts w:hint="eastAsia"/>
        </w:rPr>
        <w:t>1</w:t>
      </w:r>
      <w:r>
        <w:rPr>
          <w:rFonts w:hint="eastAsia"/>
        </w:rPr>
        <w:t>樓的燈很暗，但他的形體我記得，我在警局有指認他的照片。因他有很近的靠近我，我從臉型、警察給我看的監視器騎車背影可以確定。」（參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64-65</w:t>
      </w:r>
      <w:r>
        <w:rPr>
          <w:rFonts w:hint="eastAsia"/>
        </w:rPr>
        <w:t>頁筆錄），於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日在原審審理中具結證稱：「幾月幾日我是忘記了，可是時間我記得，是晚上的</w:t>
      </w:r>
      <w:r>
        <w:rPr>
          <w:rFonts w:hint="eastAsia"/>
        </w:rPr>
        <w:t>11</w:t>
      </w:r>
      <w:r>
        <w:rPr>
          <w:rFonts w:hint="eastAsia"/>
        </w:rPr>
        <w:t>點</w:t>
      </w:r>
      <w:r>
        <w:rPr>
          <w:rFonts w:hint="eastAsia"/>
        </w:rPr>
        <w:t>50</w:t>
      </w:r>
      <w:r>
        <w:rPr>
          <w:rFonts w:hint="eastAsia"/>
        </w:rPr>
        <w:t>左右，我騎機車回家，我就是開鐵門，因為我家兩道門，我開鐵門之後然後</w:t>
      </w:r>
      <w:proofErr w:type="gramStart"/>
      <w:r>
        <w:rPr>
          <w:rFonts w:hint="eastAsia"/>
        </w:rPr>
        <w:t>再開鋁門</w:t>
      </w:r>
      <w:proofErr w:type="gramEnd"/>
      <w:r>
        <w:rPr>
          <w:rFonts w:hint="eastAsia"/>
        </w:rPr>
        <w:t>，我就把我機車牽進去家裡面，結果我要關鐵門的時候，就看見有一個男生，身材微胖、平頭、單眼皮，然後皮膚有一點黑，就衝進來我家，而且我是正面看著他，我問他說：你要幹麻，結果他就直接抓著我的手，要把我抓出去，我一直很努力的抵抗，最後他抓不走我，就直接把我撲倒在一樓的沙發上，然後一隻手</w:t>
      </w:r>
      <w:proofErr w:type="gramStart"/>
      <w:r>
        <w:rPr>
          <w:rFonts w:hint="eastAsia"/>
        </w:rPr>
        <w:t>摀</w:t>
      </w:r>
      <w:proofErr w:type="gramEnd"/>
      <w:r>
        <w:rPr>
          <w:rFonts w:hint="eastAsia"/>
        </w:rPr>
        <w:t>住我的嘴巴，一隻手很用力的扯我的衣服，之後我爸爸在</w:t>
      </w:r>
      <w:r>
        <w:rPr>
          <w:rFonts w:hint="eastAsia"/>
        </w:rPr>
        <w:t>2</w:t>
      </w:r>
      <w:r>
        <w:rPr>
          <w:rFonts w:hint="eastAsia"/>
        </w:rPr>
        <w:t>樓聽到樓下聲音怪怪的，才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下來，結果他匆忙逃跑，拖鞋留在我家，我追出去看到他騎著朱紅色</w:t>
      </w:r>
      <w:proofErr w:type="gramStart"/>
      <w:r>
        <w:rPr>
          <w:rFonts w:hint="eastAsia"/>
        </w:rPr>
        <w:t>迪爵</w:t>
      </w:r>
      <w:proofErr w:type="gramEnd"/>
      <w:r>
        <w:rPr>
          <w:rFonts w:hint="eastAsia"/>
        </w:rPr>
        <w:t>摩托車，沒有戴安全帽，沒有後照鏡，然後我就去警局報案（即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日凌晨），我有跟</w:t>
      </w:r>
      <w:proofErr w:type="gramStart"/>
      <w:r>
        <w:rPr>
          <w:rFonts w:hint="eastAsia"/>
        </w:rPr>
        <w:t>警察說那個人</w:t>
      </w:r>
      <w:proofErr w:type="gramEnd"/>
      <w:r>
        <w:rPr>
          <w:rFonts w:hint="eastAsia"/>
        </w:rPr>
        <w:t>身材胖</w:t>
      </w:r>
      <w:proofErr w:type="gramStart"/>
      <w:r>
        <w:rPr>
          <w:rFonts w:hint="eastAsia"/>
        </w:rPr>
        <w:t>胖</w:t>
      </w:r>
      <w:proofErr w:type="gramEnd"/>
      <w:r>
        <w:rPr>
          <w:rFonts w:hint="eastAsia"/>
        </w:rPr>
        <w:t>的，眼睛單眼皮、很小，然後平頭，臉就是這樣大大、方方的。」、「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問：妳在警察局裡面提到說，警察問</w:t>
      </w:r>
      <w:proofErr w:type="gramStart"/>
      <w:r>
        <w:rPr>
          <w:rFonts w:hint="eastAsia"/>
        </w:rPr>
        <w:t>妳說這個人</w:t>
      </w:r>
      <w:proofErr w:type="gramEnd"/>
      <w:r>
        <w:rPr>
          <w:rFonts w:hint="eastAsia"/>
        </w:rPr>
        <w:t>身上有什麼特徵，妳說我沒有注意，然後在地檢署的時候，檢察官問妳有記住對方長相嗎，妳的回答是說五官沒有很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因為我家的一</w:t>
      </w:r>
      <w:proofErr w:type="gramStart"/>
      <w:r>
        <w:rPr>
          <w:rFonts w:hint="eastAsia"/>
        </w:rPr>
        <w:t>樓燈很</w:t>
      </w:r>
      <w:proofErr w:type="gramEnd"/>
      <w:r>
        <w:rPr>
          <w:rFonts w:hint="eastAsia"/>
        </w:rPr>
        <w:t>暗，但是他的形體我記得，是否正確？）是。」、「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後來檢察官問妳說可以確定猥褻妳的是哪一位嗎，妳回答說因為他很近的靠近我，我從臉型還有警察給我看監視器騎車的背影就可以確定，為什麼妳會從背影來確定這個人的長相？）沒有，因為警察有拿給我他騎機車的背影的照片，還有他機車的照片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問：背影可以確認他的長相？）不行。」、「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問：妳有沒有看到機車車牌？）沒有。」、「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</w:t>
      </w:r>
      <w:proofErr w:type="gramStart"/>
      <w:r>
        <w:rPr>
          <w:rFonts w:hint="eastAsia"/>
        </w:rPr>
        <w:t>剛剛說妳有</w:t>
      </w:r>
      <w:proofErr w:type="gramEnd"/>
      <w:r>
        <w:rPr>
          <w:rFonts w:hint="eastAsia"/>
        </w:rPr>
        <w:t>面對面看到他，可是形體不是很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這意思是說</w:t>
      </w:r>
      <w:proofErr w:type="gramStart"/>
      <w:r>
        <w:rPr>
          <w:rFonts w:hint="eastAsia"/>
        </w:rPr>
        <w:t>整個臉跟整個</w:t>
      </w:r>
      <w:proofErr w:type="gramEnd"/>
      <w:r>
        <w:rPr>
          <w:rFonts w:hint="eastAsia"/>
        </w:rPr>
        <w:t>身體沒有完全看的很仔細，可是某個部分有看到？）是沒有很仔細，可是那個形體就還蠻深刻的。」等語（參原審卷第</w:t>
      </w:r>
      <w:r>
        <w:rPr>
          <w:rFonts w:hint="eastAsia"/>
        </w:rPr>
        <w:t>127</w:t>
      </w:r>
      <w:r>
        <w:rPr>
          <w:rFonts w:hint="eastAsia"/>
        </w:rPr>
        <w:t>、</w:t>
      </w:r>
      <w:r>
        <w:rPr>
          <w:rFonts w:hint="eastAsia"/>
        </w:rPr>
        <w:t>131</w:t>
      </w:r>
      <w:r>
        <w:rPr>
          <w:rFonts w:hint="eastAsia"/>
        </w:rPr>
        <w:t>、</w:t>
      </w:r>
      <w:r>
        <w:rPr>
          <w:rFonts w:hint="eastAsia"/>
        </w:rPr>
        <w:t>136</w:t>
      </w:r>
      <w:r>
        <w:rPr>
          <w:rFonts w:hint="eastAsia"/>
        </w:rPr>
        <w:t>、</w:t>
      </w:r>
      <w:r>
        <w:rPr>
          <w:rFonts w:hint="eastAsia"/>
        </w:rPr>
        <w:t>141</w:t>
      </w:r>
      <w:r>
        <w:rPr>
          <w:rFonts w:hint="eastAsia"/>
        </w:rPr>
        <w:t>頁筆錄）。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、依</w:t>
      </w:r>
      <w:r>
        <w:rPr>
          <w:rFonts w:hint="eastAsia"/>
        </w:rPr>
        <w:t>A</w:t>
      </w:r>
      <w:proofErr w:type="gramStart"/>
      <w:r>
        <w:rPr>
          <w:rFonts w:hint="eastAsia"/>
        </w:rPr>
        <w:t>女前揭所</w:t>
      </w:r>
      <w:proofErr w:type="gramEnd"/>
      <w:r>
        <w:rPr>
          <w:rFonts w:hint="eastAsia"/>
        </w:rPr>
        <w:t>述可知：其於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日在警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中製作筆錄時，尚未指認嫌疑犯為何人，</w:t>
      </w:r>
      <w:proofErr w:type="gramStart"/>
      <w:r>
        <w:rPr>
          <w:rFonts w:hint="eastAsia"/>
        </w:rPr>
        <w:t>就說是</w:t>
      </w:r>
      <w:proofErr w:type="gramEnd"/>
      <w:r>
        <w:rPr>
          <w:rFonts w:hint="eastAsia"/>
        </w:rPr>
        <w:t>「因為遭受甲</w:t>
      </w:r>
      <w:r>
        <w:rPr>
          <w:rFonts w:hint="eastAsia"/>
        </w:rPr>
        <w:t>OO</w:t>
      </w:r>
      <w:r>
        <w:rPr>
          <w:rFonts w:hint="eastAsia"/>
        </w:rPr>
        <w:t>性侵害未遂所以製作筆錄」等語，於被問及嫌疑犯特徵時說「我沒有注意，約</w:t>
      </w:r>
      <w:r>
        <w:rPr>
          <w:rFonts w:hint="eastAsia"/>
        </w:rPr>
        <w:t>170</w:t>
      </w:r>
      <w:r>
        <w:rPr>
          <w:rFonts w:hint="eastAsia"/>
        </w:rPr>
        <w:t>公分左右，體型微胖，</w:t>
      </w:r>
      <w:r>
        <w:rPr>
          <w:rFonts w:hint="eastAsia"/>
        </w:rPr>
        <w:t>5-7</w:t>
      </w:r>
      <w:r>
        <w:rPr>
          <w:rFonts w:hint="eastAsia"/>
        </w:rPr>
        <w:t>分平頭，沒有戴眼鏡。」等語，於檢察官偵訊及原審審理</w:t>
      </w:r>
      <w:proofErr w:type="gramStart"/>
      <w:r>
        <w:rPr>
          <w:rFonts w:hint="eastAsia"/>
        </w:rPr>
        <w:t>中均證稱</w:t>
      </w:r>
      <w:proofErr w:type="gramEnd"/>
      <w:r>
        <w:rPr>
          <w:rFonts w:hint="eastAsia"/>
        </w:rPr>
        <w:t>其沒有看清楚對方五官，沒有記住機車牌號，其住處</w:t>
      </w:r>
      <w:r>
        <w:rPr>
          <w:rFonts w:hint="eastAsia"/>
        </w:rPr>
        <w:t>1</w:t>
      </w:r>
      <w:r>
        <w:rPr>
          <w:rFonts w:hint="eastAsia"/>
        </w:rPr>
        <w:t>樓的燈很暗，其只是記得歹徒形體，印象深刻，其會指認是被告，一部分是因為員警提示監視器所拍攝之背影照片供其指認。茲</w:t>
      </w:r>
      <w:r>
        <w:rPr>
          <w:rFonts w:hint="eastAsia"/>
        </w:rPr>
        <w:t>A</w:t>
      </w:r>
      <w:r>
        <w:rPr>
          <w:rFonts w:hint="eastAsia"/>
        </w:rPr>
        <w:t>女於警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中對犯罪嫌疑人之五官長相無任何描述，於檢察官偵訊及原審審理中復證稱其沒有看清楚對方五官，其住處</w:t>
      </w:r>
      <w:r>
        <w:rPr>
          <w:rFonts w:hint="eastAsia"/>
        </w:rPr>
        <w:t>1</w:t>
      </w:r>
      <w:r>
        <w:rPr>
          <w:rFonts w:hint="eastAsia"/>
        </w:rPr>
        <w:t>樓的燈很暗，則其對於犯罪嫌疑人長相五官之指認，自不具憑信性，</w:t>
      </w:r>
      <w:r>
        <w:rPr>
          <w:rFonts w:hint="eastAsia"/>
        </w:rPr>
        <w:t>A</w:t>
      </w:r>
      <w:r>
        <w:rPr>
          <w:rFonts w:hint="eastAsia"/>
        </w:rPr>
        <w:t>女雖對於歹徒之形體印象深刻，惟其所述之歹徒形體為「約</w:t>
      </w:r>
      <w:r>
        <w:rPr>
          <w:rFonts w:hint="eastAsia"/>
        </w:rPr>
        <w:t>170</w:t>
      </w:r>
      <w:r>
        <w:rPr>
          <w:rFonts w:hint="eastAsia"/>
        </w:rPr>
        <w:t>公分左右，體型微胖，</w:t>
      </w:r>
      <w:r>
        <w:rPr>
          <w:rFonts w:hint="eastAsia"/>
        </w:rPr>
        <w:t>5-7</w:t>
      </w:r>
      <w:r>
        <w:rPr>
          <w:rFonts w:hint="eastAsia"/>
        </w:rPr>
        <w:t>分平頭，沒有戴眼鏡。」，此乃一般男性較胖之中等身材，並不具特殊性，監視器所拍攝之照片經本院勘驗結果，畫面模糊不清，又是背影（置於偵卷證物袋內），自無法作為指認之標的，</w:t>
      </w:r>
      <w:r>
        <w:rPr>
          <w:rFonts w:hint="eastAsia"/>
        </w:rPr>
        <w:t>A</w:t>
      </w:r>
      <w:r>
        <w:rPr>
          <w:rFonts w:hint="eastAsia"/>
        </w:rPr>
        <w:t>女於</w:t>
      </w:r>
      <w:r>
        <w:rPr>
          <w:rFonts w:hint="eastAsia"/>
        </w:rPr>
        <w:lastRenderedPageBreak/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日在警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中製作筆錄時，尚未指認嫌疑犯為何人，</w:t>
      </w:r>
      <w:proofErr w:type="gramStart"/>
      <w:r>
        <w:rPr>
          <w:rFonts w:hint="eastAsia"/>
        </w:rPr>
        <w:t>就說是</w:t>
      </w:r>
      <w:proofErr w:type="gramEnd"/>
      <w:r>
        <w:rPr>
          <w:rFonts w:hint="eastAsia"/>
        </w:rPr>
        <w:t>「因為遭受甲</w:t>
      </w:r>
      <w:r>
        <w:rPr>
          <w:rFonts w:hint="eastAsia"/>
        </w:rPr>
        <w:t>OO</w:t>
      </w:r>
      <w:r>
        <w:rPr>
          <w:rFonts w:hint="eastAsia"/>
        </w:rPr>
        <w:t>性侵害未遂所以製作筆錄」等語，</w:t>
      </w:r>
      <w:proofErr w:type="gramStart"/>
      <w:r>
        <w:rPr>
          <w:rFonts w:hint="eastAsia"/>
        </w:rPr>
        <w:t>此核諸</w:t>
      </w:r>
      <w:proofErr w:type="gramEnd"/>
      <w:r>
        <w:rPr>
          <w:rFonts w:hint="eastAsia"/>
        </w:rPr>
        <w:t>其於原審</w:t>
      </w:r>
      <w:proofErr w:type="gramStart"/>
      <w:r>
        <w:rPr>
          <w:rFonts w:hint="eastAsia"/>
        </w:rPr>
        <w:t>審理中證稱</w:t>
      </w:r>
      <w:proofErr w:type="gramEnd"/>
      <w:r>
        <w:rPr>
          <w:rFonts w:hint="eastAsia"/>
        </w:rPr>
        <w:t>「我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日凌晨報案時有跟</w:t>
      </w:r>
      <w:proofErr w:type="gramStart"/>
      <w:r>
        <w:rPr>
          <w:rFonts w:hint="eastAsia"/>
        </w:rPr>
        <w:t>警察說那人</w:t>
      </w:r>
      <w:proofErr w:type="gramEnd"/>
      <w:r>
        <w:rPr>
          <w:rFonts w:hint="eastAsia"/>
        </w:rPr>
        <w:t>身材胖</w:t>
      </w:r>
      <w:proofErr w:type="gramStart"/>
      <w:r>
        <w:rPr>
          <w:rFonts w:hint="eastAsia"/>
        </w:rPr>
        <w:t>胖</w:t>
      </w:r>
      <w:proofErr w:type="gramEnd"/>
      <w:r>
        <w:rPr>
          <w:rFonts w:hint="eastAsia"/>
        </w:rPr>
        <w:t>的，眼睛單眼皮、很小，然後平頭，臉就是這樣大大、方方的。」等語，</w:t>
      </w:r>
      <w:proofErr w:type="gramStart"/>
      <w:r>
        <w:rPr>
          <w:rFonts w:hint="eastAsia"/>
        </w:rPr>
        <w:t>並參諸</w:t>
      </w:r>
      <w:proofErr w:type="gramEnd"/>
      <w:r>
        <w:rPr>
          <w:rFonts w:hint="eastAsia"/>
        </w:rPr>
        <w:t>A</w:t>
      </w:r>
      <w:r>
        <w:rPr>
          <w:rFonts w:hint="eastAsia"/>
        </w:rPr>
        <w:t>女係於案發過後</w:t>
      </w:r>
      <w:r>
        <w:rPr>
          <w:rFonts w:hint="eastAsia"/>
        </w:rPr>
        <w:t>50</w:t>
      </w:r>
      <w:r>
        <w:rPr>
          <w:rFonts w:hint="eastAsia"/>
        </w:rPr>
        <w:t>天才至警局指認嫌犯照片，而其於案發時係處於慌亂及燈光很暗看不清楚歹徒五官之情形下，其自難於</w:t>
      </w:r>
      <w:r>
        <w:rPr>
          <w:rFonts w:hint="eastAsia"/>
        </w:rPr>
        <w:t>50</w:t>
      </w:r>
      <w:r>
        <w:rPr>
          <w:rFonts w:hint="eastAsia"/>
        </w:rPr>
        <w:t>天後，猶能明確記住並指出歹徒是何人等情，可認</w:t>
      </w:r>
      <w:r>
        <w:rPr>
          <w:rFonts w:hint="eastAsia"/>
        </w:rPr>
        <w:t>A</w:t>
      </w:r>
      <w:r>
        <w:rPr>
          <w:rFonts w:hint="eastAsia"/>
        </w:rPr>
        <w:t>女於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日在警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中之指認嫌犯照片，恐因員警根據</w:t>
      </w:r>
      <w:r>
        <w:rPr>
          <w:rFonts w:hint="eastAsia"/>
        </w:rPr>
        <w:t>A</w:t>
      </w:r>
      <w:r>
        <w:rPr>
          <w:rFonts w:hint="eastAsia"/>
        </w:rPr>
        <w:t>女於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日凌晨之大略描述已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預設嫌犯為被告，而受有誘導指認之嫌。</w:t>
      </w:r>
      <w:r>
        <w:rPr>
          <w:rFonts w:hint="eastAsia"/>
        </w:rPr>
        <w:t>A</w:t>
      </w:r>
      <w:r>
        <w:rPr>
          <w:rFonts w:hint="eastAsia"/>
        </w:rPr>
        <w:t>女指稱</w:t>
      </w:r>
      <w:proofErr w:type="gramStart"/>
      <w:r>
        <w:rPr>
          <w:rFonts w:hint="eastAsia"/>
        </w:rPr>
        <w:t>歹徒係騎朱紅</w:t>
      </w:r>
      <w:proofErr w:type="gramEnd"/>
      <w:r>
        <w:rPr>
          <w:rFonts w:hint="eastAsia"/>
        </w:rPr>
        <w:t>色</w:t>
      </w:r>
      <w:proofErr w:type="gramStart"/>
      <w:r>
        <w:rPr>
          <w:rFonts w:hint="eastAsia"/>
        </w:rPr>
        <w:t>迪爵</w:t>
      </w:r>
      <w:proofErr w:type="gramEnd"/>
      <w:r>
        <w:rPr>
          <w:rFonts w:hint="eastAsia"/>
        </w:rPr>
        <w:t>機車，然其並未記住車號，而紅色</w:t>
      </w:r>
      <w:proofErr w:type="gramStart"/>
      <w:r>
        <w:rPr>
          <w:rFonts w:hint="eastAsia"/>
        </w:rPr>
        <w:t>迪爵</w:t>
      </w:r>
      <w:proofErr w:type="gramEnd"/>
      <w:r>
        <w:rPr>
          <w:rFonts w:hint="eastAsia"/>
        </w:rPr>
        <w:t>機車僅屬「</w:t>
      </w:r>
      <w:proofErr w:type="gramStart"/>
      <w:r>
        <w:rPr>
          <w:rFonts w:hint="eastAsia"/>
        </w:rPr>
        <w:t>類化特徵</w:t>
      </w:r>
      <w:proofErr w:type="gramEnd"/>
      <w:r>
        <w:rPr>
          <w:rFonts w:hint="eastAsia"/>
        </w:rPr>
        <w:t>」（即工業上以同一模具所製造之大量相同產品，其產品均具有同類型式或特徵），僅具有確認該特徵係屬於某同類產品共同特徵之效能，街道上常見該類型之機車，是亦非能以被告父親所有之○○○○○○號重型機車，亦屬紅色</w:t>
      </w:r>
      <w:proofErr w:type="gramStart"/>
      <w:r>
        <w:rPr>
          <w:rFonts w:hint="eastAsia"/>
        </w:rPr>
        <w:t>迪爵</w:t>
      </w:r>
      <w:proofErr w:type="gramEnd"/>
      <w:r>
        <w:rPr>
          <w:rFonts w:hint="eastAsia"/>
        </w:rPr>
        <w:t>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卷證物袋內之照片），即謂該部○○○○○○號重型機車，即是當天歹徒</w:t>
      </w:r>
      <w:proofErr w:type="gramStart"/>
      <w:r>
        <w:rPr>
          <w:rFonts w:hint="eastAsia"/>
        </w:rPr>
        <w:t>所騎駛之</w:t>
      </w:r>
      <w:proofErr w:type="gramEnd"/>
      <w:r>
        <w:rPr>
          <w:rFonts w:hint="eastAsia"/>
        </w:rPr>
        <w:t>機車，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依證人即被告妹妹丙</w:t>
      </w:r>
      <w:r>
        <w:rPr>
          <w:rFonts w:hint="eastAsia"/>
        </w:rPr>
        <w:t>OO</w:t>
      </w:r>
      <w:r>
        <w:rPr>
          <w:rFonts w:hint="eastAsia"/>
        </w:rPr>
        <w:t>於檢察官偵訊中具結證稱：「○○○○○○機車是我爸的，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月搬家前有很多人會騎，我堂哥、我爸、我大哥丁</w:t>
      </w:r>
      <w:r>
        <w:rPr>
          <w:rFonts w:hint="eastAsia"/>
        </w:rPr>
        <w:t>OO</w:t>
      </w:r>
      <w:r>
        <w:rPr>
          <w:rFonts w:hint="eastAsia"/>
        </w:rPr>
        <w:t>、二哥甲</w:t>
      </w:r>
      <w:r>
        <w:rPr>
          <w:rFonts w:hint="eastAsia"/>
        </w:rPr>
        <w:t>OO</w:t>
      </w:r>
      <w:r>
        <w:rPr>
          <w:rFonts w:hint="eastAsia"/>
        </w:rPr>
        <w:t>都會騎，</w:t>
      </w:r>
      <w:proofErr w:type="gramStart"/>
      <w:r>
        <w:rPr>
          <w:rFonts w:hint="eastAsia"/>
        </w:rPr>
        <w:t>99</w:t>
      </w:r>
      <w:proofErr w:type="gramEnd"/>
      <w:r>
        <w:rPr>
          <w:rFonts w:hint="eastAsia"/>
        </w:rPr>
        <w:t>月以後都我在騎。」等語（參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63</w:t>
      </w:r>
      <w:r>
        <w:rPr>
          <w:rFonts w:hint="eastAsia"/>
        </w:rPr>
        <w:t>頁），亦非能</w:t>
      </w:r>
      <w:proofErr w:type="gramStart"/>
      <w:r>
        <w:rPr>
          <w:rFonts w:hint="eastAsia"/>
        </w:rPr>
        <w:t>遽認騎駛該部</w:t>
      </w:r>
      <w:proofErr w:type="gramEnd"/>
      <w:r>
        <w:rPr>
          <w:rFonts w:hint="eastAsia"/>
        </w:rPr>
        <w:t>○○○○○○機車者即為被告。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七、又查：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女於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日在警</w:t>
      </w:r>
      <w:proofErr w:type="gramStart"/>
      <w:r>
        <w:rPr>
          <w:rFonts w:hint="eastAsia"/>
        </w:rPr>
        <w:t>詢中證</w:t>
      </w:r>
      <w:proofErr w:type="gramEnd"/>
      <w:r>
        <w:rPr>
          <w:rFonts w:hint="eastAsia"/>
        </w:rPr>
        <w:t>稱：「我在中正路</w:t>
      </w:r>
      <w:r>
        <w:rPr>
          <w:rFonts w:hint="eastAsia"/>
        </w:rPr>
        <w:t>1045</w:t>
      </w:r>
      <w:r>
        <w:rPr>
          <w:rFonts w:hint="eastAsia"/>
        </w:rPr>
        <w:t>號便利商店前就有看見他（歹徒）戴著口罩，但我很眼熟應該認識他，警方調閱監視器發現之紅色機車，就是跟蹤我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男子騎乘，他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胖、穿短褲、深色短袖、年紀很輕、紅色機車、眼睛很小，警方所提供之</w:t>
      </w:r>
      <w:r>
        <w:rPr>
          <w:rFonts w:hint="eastAsia"/>
        </w:rPr>
        <w:t>4</w:t>
      </w:r>
      <w:r>
        <w:rPr>
          <w:rFonts w:hint="eastAsia"/>
        </w:rPr>
        <w:t>張照片，我可以清楚指認就是編號</w:t>
      </w:r>
      <w:r>
        <w:rPr>
          <w:rFonts w:hint="eastAsia"/>
        </w:rPr>
        <w:t>C</w:t>
      </w:r>
      <w:r>
        <w:rPr>
          <w:rFonts w:hint="eastAsia"/>
        </w:rPr>
        <w:t>之男子，而且我知道</w:t>
      </w:r>
      <w:proofErr w:type="gramStart"/>
      <w:r>
        <w:rPr>
          <w:rFonts w:hint="eastAsia"/>
        </w:rPr>
        <w:t>他叫甲○○</w:t>
      </w:r>
      <w:proofErr w:type="gramEnd"/>
      <w:r>
        <w:rPr>
          <w:rFonts w:hint="eastAsia"/>
        </w:rPr>
        <w:t>，因為他是我以前○○○○○社區附近鄰居，我認得他。」等語（筆錄置於偵卷證物袋內），於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日在檢察官偵訊中具結證稱：「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日約凌晨</w:t>
      </w:r>
      <w:r>
        <w:rPr>
          <w:rFonts w:hint="eastAsia"/>
        </w:rPr>
        <w:t>1</w:t>
      </w:r>
      <w:r>
        <w:rPr>
          <w:rFonts w:hint="eastAsia"/>
        </w:rPr>
        <w:t>點多，我在○○路、○○路交叉口的</w:t>
      </w:r>
      <w:r>
        <w:rPr>
          <w:rFonts w:hint="eastAsia"/>
        </w:rPr>
        <w:t xml:space="preserve">7-11 </w:t>
      </w:r>
      <w:r>
        <w:rPr>
          <w:rFonts w:hint="eastAsia"/>
        </w:rPr>
        <w:t>有看到他，我覺得他好像是我以前家附近的鄰居，我以前有看過，我記得</w:t>
      </w:r>
      <w:proofErr w:type="gramStart"/>
      <w:r>
        <w:rPr>
          <w:rFonts w:hint="eastAsia"/>
        </w:rPr>
        <w:t>他叫甲○○</w:t>
      </w:r>
      <w:proofErr w:type="gramEnd"/>
      <w:r>
        <w:rPr>
          <w:rFonts w:hint="eastAsia"/>
        </w:rPr>
        <w:t>，我有看到車牌數字是○○○，我買完東西回家，我騎○○路，騎到一半覺得有人在跟蹤我，我看後照鏡，看到有一</w:t>
      </w:r>
      <w:proofErr w:type="gramStart"/>
      <w:r>
        <w:rPr>
          <w:rFonts w:hint="eastAsia"/>
        </w:rPr>
        <w:t>臺迪爵</w:t>
      </w:r>
      <w:proofErr w:type="gramEnd"/>
      <w:r>
        <w:rPr>
          <w:rFonts w:hint="eastAsia"/>
        </w:rPr>
        <w:t>跟著我，我要轉○○路時，沒有看到他，後來我到○○路租屋處，是三合院，我把機車停在庭院，看到他把車停在三合院外，人要衝過來，我就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到房子裡，他有拍到門，因我門已關上，我就尖叫，過一會，我就聽到他把車騎走。」等語（參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66</w:t>
      </w:r>
      <w:r>
        <w:rPr>
          <w:rFonts w:hint="eastAsia"/>
        </w:rPr>
        <w:t>頁筆錄），於</w:t>
      </w:r>
      <w:r>
        <w:rPr>
          <w:rFonts w:hint="eastAsia"/>
        </w:rPr>
        <w:t xml:space="preserve">99 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日在原審審理中具結證稱：「我有先去轉角的</w:t>
      </w:r>
      <w:r>
        <w:rPr>
          <w:rFonts w:hint="eastAsia"/>
        </w:rPr>
        <w:t xml:space="preserve">7-11 </w:t>
      </w:r>
      <w:r>
        <w:rPr>
          <w:rFonts w:hint="eastAsia"/>
        </w:rPr>
        <w:t>買東西，然後我買東西出來的時候，</w:t>
      </w:r>
      <w:proofErr w:type="gramStart"/>
      <w:r>
        <w:rPr>
          <w:rFonts w:hint="eastAsia"/>
        </w:rPr>
        <w:t>我有瞄到</w:t>
      </w:r>
      <w:proofErr w:type="gramEnd"/>
      <w:r>
        <w:rPr>
          <w:rFonts w:hint="eastAsia"/>
        </w:rPr>
        <w:t>被告，然後有大概瞄到他的車，可是車牌沒有記的很清楚。跟蹤我的人他有戴口罩，但是眼睛很小，就是胖</w:t>
      </w:r>
      <w:proofErr w:type="gramStart"/>
      <w:r>
        <w:rPr>
          <w:rFonts w:hint="eastAsia"/>
        </w:rPr>
        <w:t>胖</w:t>
      </w:r>
      <w:proofErr w:type="gramEnd"/>
      <w:r>
        <w:rPr>
          <w:rFonts w:hint="eastAsia"/>
        </w:rPr>
        <w:t>的。因為之前在</w:t>
      </w:r>
      <w:r>
        <w:rPr>
          <w:rFonts w:hint="eastAsia"/>
        </w:rPr>
        <w:t xml:space="preserve">7-11 </w:t>
      </w:r>
      <w:proofErr w:type="gramStart"/>
      <w:r>
        <w:rPr>
          <w:rFonts w:hint="eastAsia"/>
        </w:rPr>
        <w:t>有瞄到</w:t>
      </w:r>
      <w:proofErr w:type="gramEnd"/>
      <w:r>
        <w:rPr>
          <w:rFonts w:hint="eastAsia"/>
        </w:rPr>
        <w:t>被告已經有一個印象在，然後又加上後續這樣子遇到，其實就算他戴了口罩，也可確定是他。那個跟蹤我人就是眼睛小小的，身高差不多我覺得大概</w:t>
      </w:r>
      <w:r>
        <w:rPr>
          <w:rFonts w:hint="eastAsia"/>
        </w:rPr>
        <w:t>16</w:t>
      </w:r>
      <w:r>
        <w:rPr>
          <w:rFonts w:hint="eastAsia"/>
        </w:rPr>
        <w:t>多到</w:t>
      </w:r>
      <w:r>
        <w:rPr>
          <w:rFonts w:hint="eastAsia"/>
        </w:rPr>
        <w:t>17</w:t>
      </w:r>
      <w:r>
        <w:rPr>
          <w:rFonts w:hint="eastAsia"/>
        </w:rPr>
        <w:t>多，因為看起來就是胖，微胖。我在警局指認編號</w:t>
      </w:r>
      <w:r>
        <w:rPr>
          <w:rFonts w:hint="eastAsia"/>
        </w:rPr>
        <w:t>C</w:t>
      </w:r>
      <w:r>
        <w:rPr>
          <w:rFonts w:hint="eastAsia"/>
        </w:rPr>
        <w:t>之男子，因為是年輕人，我那時候看的時候，他戴一個口罩，其實我那時候大約判定就是</w:t>
      </w:r>
      <w:r>
        <w:rPr>
          <w:rFonts w:hint="eastAsia"/>
        </w:rPr>
        <w:t>20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歲，然後那整個形體就比</w:t>
      </w:r>
      <w:r>
        <w:rPr>
          <w:rFonts w:hint="eastAsia"/>
        </w:rPr>
        <w:lastRenderedPageBreak/>
        <w:t>較像我原本在</w:t>
      </w:r>
      <w:r>
        <w:rPr>
          <w:rFonts w:hint="eastAsia"/>
        </w:rPr>
        <w:t>7-11</w:t>
      </w:r>
      <w:r>
        <w:rPr>
          <w:rFonts w:hint="eastAsia"/>
        </w:rPr>
        <w:t>那邊就</w:t>
      </w:r>
      <w:proofErr w:type="gramStart"/>
      <w:r>
        <w:rPr>
          <w:rFonts w:hint="eastAsia"/>
        </w:rPr>
        <w:t>已經有瞄到</w:t>
      </w:r>
      <w:proofErr w:type="gramEnd"/>
      <w:r>
        <w:rPr>
          <w:rFonts w:hint="eastAsia"/>
        </w:rPr>
        <w:t>他，所以說我可以很確切</w:t>
      </w:r>
      <w:proofErr w:type="gramStart"/>
      <w:r>
        <w:rPr>
          <w:rFonts w:hint="eastAsia"/>
        </w:rPr>
        <w:t>的說是他</w:t>
      </w:r>
      <w:proofErr w:type="gramEnd"/>
      <w:r>
        <w:rPr>
          <w:rFonts w:hint="eastAsia"/>
        </w:rPr>
        <w:t>。在檢察官那邊講的這個車牌號碼是我當天</w:t>
      </w:r>
      <w:proofErr w:type="gramStart"/>
      <w:r>
        <w:rPr>
          <w:rFonts w:hint="eastAsia"/>
        </w:rPr>
        <w:t>瞄</w:t>
      </w:r>
      <w:proofErr w:type="gramEnd"/>
      <w:r>
        <w:rPr>
          <w:rFonts w:hint="eastAsia"/>
        </w:rPr>
        <w:t>一下時看到的。」、「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問：妳是在案發前大概多久知道甲○○這個人？）很久了吧。」、「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問：妳在○○社區○○○○道的？）一部分是在那邊看到，然後之前也有看過他這個人，但是我們沒有交集。」、「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問：之前是在什麼場合之下看到被告？）我也不是很有印象，因為我跟他真的沒什麼交集，我只是知道說他這個人，但並沒有特別的去記他還是跟他有任何的交集。」、「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問：是誰告訴妳這個人叫做甲○○？）朋友的朋友吧，我也不是記的很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因為真的</w:t>
      </w:r>
      <w:proofErr w:type="gramStart"/>
      <w:r>
        <w:rPr>
          <w:rFonts w:hint="eastAsia"/>
        </w:rPr>
        <w:t>事隔太久</w:t>
      </w:r>
      <w:proofErr w:type="gramEnd"/>
      <w:r>
        <w:rPr>
          <w:rFonts w:hint="eastAsia"/>
        </w:rPr>
        <w:t>了」、「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問：根據甲○○他現在一直以來的住址，是在○○社區，與妳所述的○○社區是屬於不同的社區，妳有什麼意見？）我所謂的鄰居，那邊隔一條巷子，但是因為很常如果在那附近出入，是看得到的。」、「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問：妳是否知道甲○○是住在哪一個社區？）就隔壁那一條，那個就是舊的○○</w:t>
      </w:r>
      <w:proofErr w:type="gramStart"/>
      <w:r>
        <w:rPr>
          <w:rFonts w:hint="eastAsia"/>
        </w:rPr>
        <w:t>那邊，</w:t>
      </w:r>
      <w:proofErr w:type="gramEnd"/>
      <w:r>
        <w:rPr>
          <w:rFonts w:hint="eastAsia"/>
        </w:rPr>
        <w:t>我是○○社區，那○○旁邊有一條小路，是那個小路，因為他會從那個小路出入。」等語（參原審卷第</w:t>
      </w:r>
      <w:r>
        <w:rPr>
          <w:rFonts w:hint="eastAsia"/>
        </w:rPr>
        <w:t>142-148</w:t>
      </w:r>
      <w:r>
        <w:rPr>
          <w:rFonts w:hint="eastAsia"/>
        </w:rPr>
        <w:t>頁筆錄）。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、依</w:t>
      </w:r>
      <w:r>
        <w:rPr>
          <w:rFonts w:hint="eastAsia"/>
        </w:rPr>
        <w:t>C</w:t>
      </w:r>
      <w:proofErr w:type="gramStart"/>
      <w:r>
        <w:rPr>
          <w:rFonts w:hint="eastAsia"/>
        </w:rPr>
        <w:t>女前揭所</w:t>
      </w:r>
      <w:proofErr w:type="gramEnd"/>
      <w:r>
        <w:rPr>
          <w:rFonts w:hint="eastAsia"/>
        </w:rPr>
        <w:t>述可知：</w:t>
      </w:r>
      <w:r>
        <w:rPr>
          <w:rFonts w:hint="eastAsia"/>
        </w:rPr>
        <w:t>C</w:t>
      </w:r>
      <w:r>
        <w:rPr>
          <w:rFonts w:hint="eastAsia"/>
        </w:rPr>
        <w:t>女係先在</w:t>
      </w:r>
      <w:r>
        <w:rPr>
          <w:rFonts w:hint="eastAsia"/>
        </w:rPr>
        <w:t>7-11</w:t>
      </w:r>
      <w:r>
        <w:rPr>
          <w:rFonts w:hint="eastAsia"/>
        </w:rPr>
        <w:t>便利商店</w:t>
      </w:r>
      <w:proofErr w:type="gramStart"/>
      <w:r>
        <w:rPr>
          <w:rFonts w:hint="eastAsia"/>
        </w:rPr>
        <w:t>前瞄見</w:t>
      </w:r>
      <w:proofErr w:type="gramEnd"/>
      <w:r>
        <w:rPr>
          <w:rFonts w:hint="eastAsia"/>
        </w:rPr>
        <w:t>戴口罩其認為是被告之人及紅色機車（包括牌號），再見跟蹤他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戴口罩歹徒跟被告很像，而確定該歹徒即為被告，又其在警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中並未證述其有看到機車牌號，是到檢察官偵訊中才說機車牌號為</w:t>
      </w:r>
      <w:r>
        <w:rPr>
          <w:rFonts w:hint="eastAsia"/>
        </w:rPr>
        <w:t>731</w:t>
      </w:r>
      <w:r>
        <w:rPr>
          <w:rFonts w:hint="eastAsia"/>
        </w:rPr>
        <w:t>，其口口聲聲說認識被告，也知道他叫什麼名字，但是其與被告沒有交集，也不是住同一社區，也沒特別去記被告，只是在一條附近巷子出入時有看過被告，被告的名字是其朋友的朋友跟</w:t>
      </w:r>
      <w:proofErr w:type="gramStart"/>
      <w:r>
        <w:rPr>
          <w:rFonts w:hint="eastAsia"/>
        </w:rPr>
        <w:t>其說的</w:t>
      </w:r>
      <w:proofErr w:type="gramEnd"/>
      <w:r>
        <w:rPr>
          <w:rFonts w:hint="eastAsia"/>
        </w:rPr>
        <w:t>，太久了其也不是記的很清楚。茲住同一社區之人已不見得會認識或知曉姓名，而</w:t>
      </w:r>
      <w:r>
        <w:rPr>
          <w:rFonts w:hint="eastAsia"/>
        </w:rPr>
        <w:t>C</w:t>
      </w:r>
      <w:r>
        <w:rPr>
          <w:rFonts w:hint="eastAsia"/>
        </w:rPr>
        <w:t>女與被告並非住同一社區○○○路上見過，其就會認識被告，實屬不易，又其與被告無任何交集，為何其朋友的朋友會告訴其被告的名字叫「甲</w:t>
      </w:r>
      <w:r>
        <w:rPr>
          <w:rFonts w:hint="eastAsia"/>
        </w:rPr>
        <w:t>OO</w:t>
      </w:r>
      <w:r>
        <w:rPr>
          <w:rFonts w:hint="eastAsia"/>
        </w:rPr>
        <w:t>」，且事隔那麼久，</w:t>
      </w:r>
      <w:r>
        <w:rPr>
          <w:rFonts w:hint="eastAsia"/>
        </w:rPr>
        <w:t>C</w:t>
      </w:r>
      <w:r>
        <w:rPr>
          <w:rFonts w:hint="eastAsia"/>
        </w:rPr>
        <w:t>女也未特別記被告，何以</w:t>
      </w:r>
      <w:r>
        <w:rPr>
          <w:rFonts w:hint="eastAsia"/>
        </w:rPr>
        <w:t>C</w:t>
      </w:r>
      <w:r>
        <w:rPr>
          <w:rFonts w:hint="eastAsia"/>
        </w:rPr>
        <w:t>女已不記得該介紹</w:t>
      </w:r>
      <w:proofErr w:type="gramStart"/>
      <w:r>
        <w:rPr>
          <w:rFonts w:hint="eastAsia"/>
        </w:rPr>
        <w:t>的朋友的朋友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何人，</w:t>
      </w:r>
      <w:proofErr w:type="gramEnd"/>
      <w:r>
        <w:rPr>
          <w:rFonts w:hint="eastAsia"/>
        </w:rPr>
        <w:t>竟還記得被告的名字叫「甲</w:t>
      </w:r>
      <w:r>
        <w:rPr>
          <w:rFonts w:hint="eastAsia"/>
        </w:rPr>
        <w:t>OO</w:t>
      </w:r>
      <w:r>
        <w:rPr>
          <w:rFonts w:hint="eastAsia"/>
        </w:rPr>
        <w:t>」，</w:t>
      </w:r>
      <w:proofErr w:type="gramStart"/>
      <w:r>
        <w:rPr>
          <w:rFonts w:hint="eastAsia"/>
        </w:rPr>
        <w:t>顯違乎</w:t>
      </w:r>
      <w:proofErr w:type="gramEnd"/>
      <w:r>
        <w:rPr>
          <w:rFonts w:hint="eastAsia"/>
        </w:rPr>
        <w:t>常情，而令人無法置信，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C</w:t>
      </w:r>
      <w:proofErr w:type="gramStart"/>
      <w:r>
        <w:rPr>
          <w:rFonts w:hint="eastAsia"/>
        </w:rPr>
        <w:t>女謂其</w:t>
      </w:r>
      <w:proofErr w:type="gramEnd"/>
      <w:r>
        <w:rPr>
          <w:rFonts w:hint="eastAsia"/>
        </w:rPr>
        <w:t>認識被告，除其</w:t>
      </w:r>
      <w:proofErr w:type="gramStart"/>
      <w:r>
        <w:rPr>
          <w:rFonts w:hint="eastAsia"/>
        </w:rPr>
        <w:t>所述外</w:t>
      </w:r>
      <w:proofErr w:type="gramEnd"/>
      <w:r>
        <w:rPr>
          <w:rFonts w:hint="eastAsia"/>
        </w:rPr>
        <w:t>，並無任何證據可資證明，該歹徒既然戴上口罩，就是為了要掩飾面貌，</w:t>
      </w:r>
      <w:r>
        <w:rPr>
          <w:rFonts w:hint="eastAsia"/>
        </w:rPr>
        <w:t>C</w:t>
      </w:r>
      <w:r>
        <w:rPr>
          <w:rFonts w:hint="eastAsia"/>
        </w:rPr>
        <w:t>女只是根據在</w:t>
      </w:r>
      <w:r>
        <w:rPr>
          <w:rFonts w:hint="eastAsia"/>
        </w:rPr>
        <w:t>7-11</w:t>
      </w:r>
      <w:r>
        <w:rPr>
          <w:rFonts w:hint="eastAsia"/>
        </w:rPr>
        <w:t>便利</w:t>
      </w:r>
      <w:proofErr w:type="gramStart"/>
      <w:r>
        <w:rPr>
          <w:rFonts w:hint="eastAsia"/>
        </w:rPr>
        <w:t>商店前瞄到</w:t>
      </w:r>
      <w:proofErr w:type="gramEnd"/>
      <w:r>
        <w:rPr>
          <w:rFonts w:hint="eastAsia"/>
        </w:rPr>
        <w:t>戴口罩之人很像被告，即指認該戴口罩之跟蹤歹徒即係其在該商店前見到之人，也就是被告，其指認之憑信性</w:t>
      </w:r>
      <w:proofErr w:type="gramStart"/>
      <w:r>
        <w:rPr>
          <w:rFonts w:hint="eastAsia"/>
        </w:rPr>
        <w:t>自屬甚低</w:t>
      </w:r>
      <w:proofErr w:type="gramEnd"/>
      <w:r>
        <w:rPr>
          <w:rFonts w:hint="eastAsia"/>
        </w:rPr>
        <w:t>，</w:t>
      </w:r>
      <w:r>
        <w:rPr>
          <w:rFonts w:hint="eastAsia"/>
        </w:rPr>
        <w:t>C</w:t>
      </w:r>
      <w:r>
        <w:rPr>
          <w:rFonts w:hint="eastAsia"/>
        </w:rPr>
        <w:t>女果真有看到該歹徒</w:t>
      </w:r>
      <w:proofErr w:type="gramStart"/>
      <w:r>
        <w:rPr>
          <w:rFonts w:hint="eastAsia"/>
        </w:rPr>
        <w:t>所騎駛之</w:t>
      </w:r>
      <w:proofErr w:type="gramEnd"/>
      <w:r>
        <w:rPr>
          <w:rFonts w:hint="eastAsia"/>
        </w:rPr>
        <w:t>機車牌號是</w:t>
      </w:r>
      <w:r>
        <w:rPr>
          <w:rFonts w:hint="eastAsia"/>
        </w:rPr>
        <w:t>731</w:t>
      </w:r>
      <w:r>
        <w:rPr>
          <w:rFonts w:hint="eastAsia"/>
        </w:rPr>
        <w:t>，為何在警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中未提供予警方調查，亦有疑義。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八、再查：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女於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日在警</w:t>
      </w:r>
      <w:proofErr w:type="gramStart"/>
      <w:r>
        <w:rPr>
          <w:rFonts w:hint="eastAsia"/>
        </w:rPr>
        <w:t>詢中證</w:t>
      </w:r>
      <w:proofErr w:type="gramEnd"/>
      <w:r>
        <w:rPr>
          <w:rFonts w:hint="eastAsia"/>
        </w:rPr>
        <w:t>稱：「該男子騎紅色機車，車牌我沒有記住，身高約</w:t>
      </w:r>
      <w:r>
        <w:rPr>
          <w:rFonts w:hint="eastAsia"/>
        </w:rPr>
        <w:t>170</w:t>
      </w:r>
      <w:r>
        <w:rPr>
          <w:rFonts w:hint="eastAsia"/>
        </w:rPr>
        <w:t>公分，體型微胖，穿黑色短上衣，戴黑色口罩，長短褲，我不認識。警方提供</w:t>
      </w:r>
      <w:proofErr w:type="gramStart"/>
      <w:r>
        <w:rPr>
          <w:rFonts w:hint="eastAsia"/>
        </w:rPr>
        <w:t>嫌疑人甲○○</w:t>
      </w:r>
      <w:proofErr w:type="gramEnd"/>
      <w:r>
        <w:rPr>
          <w:rFonts w:hint="eastAsia"/>
        </w:rPr>
        <w:t>相片，我確定相片上之人就是猥褻傷害我的男子。經我指認，於○○市○○路○○街口全家超商旁停放之○○○○○○號紅色豪邁機車，就是該嫌疑犯所騎的機車沒錯。」等語（筆錄置於偵卷證物袋內），於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日在檢察官偵訊中具結證稱：「我停在第二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路口等朋友，他就從我後面，左手</w:t>
      </w:r>
      <w:proofErr w:type="gramStart"/>
      <w:r>
        <w:rPr>
          <w:rFonts w:hint="eastAsia"/>
        </w:rPr>
        <w:t>摀</w:t>
      </w:r>
      <w:proofErr w:type="gramEnd"/>
      <w:r>
        <w:rPr>
          <w:rFonts w:hint="eastAsia"/>
        </w:rPr>
        <w:t>住我嘴巴，右手要伸進我衣服，他的手已經伸進去，有碰到胸部，我就把他推開，我說你要幹嘛，我大叫，他就騎車走了，他</w:t>
      </w:r>
      <w:proofErr w:type="gramStart"/>
      <w:r>
        <w:rPr>
          <w:rFonts w:hint="eastAsia"/>
        </w:rPr>
        <w:t>摀</w:t>
      </w:r>
      <w:proofErr w:type="gramEnd"/>
      <w:r>
        <w:rPr>
          <w:rFonts w:hint="eastAsia"/>
        </w:rPr>
        <w:t>住我嘴巴很用力，</w:t>
      </w:r>
      <w:r>
        <w:rPr>
          <w:rFonts w:hint="eastAsia"/>
        </w:rPr>
        <w:lastRenderedPageBreak/>
        <w:t>要伸開時有把我下巴弄傷」等語（參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66</w:t>
      </w:r>
      <w:r>
        <w:rPr>
          <w:rFonts w:hint="eastAsia"/>
        </w:rPr>
        <w:t>頁筆錄），於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日在原審審理中具結證稱：「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問：妳有看他</w:t>
      </w:r>
      <w:proofErr w:type="gramStart"/>
      <w:r>
        <w:rPr>
          <w:rFonts w:hint="eastAsia"/>
        </w:rPr>
        <w:t>是誰嗎</w:t>
      </w:r>
      <w:proofErr w:type="gramEnd"/>
      <w:r>
        <w:rPr>
          <w:rFonts w:hint="eastAsia"/>
        </w:rPr>
        <w:t>？）我沒有看他是誰。」、「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問：所以妳都沒有看到他？）沒有看到他，我是後面知道有一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車，因為他晚上穿黑色衣服戴著黑色口罩，所以我沒有特別去注意。」、「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問：妳如何確認當天有戴口罩的那一個人就是今天在庭的被告？）認他身上的特徵。」、「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問：是哪些特徵？）身材比較胖，戴口罩我是認眼睛，單眼皮、小小的，還有他平頭。」、「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問：妳如何確認這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機車就是當時對妳侵犯的那個人所騎乘的機車？）我跟我朋友是去找那個排氣管，因為他剛犯案不久，也是紅色的</w:t>
      </w:r>
      <w:proofErr w:type="gramStart"/>
      <w:r>
        <w:rPr>
          <w:rFonts w:hint="eastAsia"/>
        </w:rPr>
        <w:t>迪爵</w:t>
      </w:r>
      <w:proofErr w:type="gramEnd"/>
      <w:r>
        <w:rPr>
          <w:rFonts w:hint="eastAsia"/>
        </w:rPr>
        <w:t>沒有後視鏡，所以我們就去看他的排氣管，是熱的。」等語（參原審卷第</w:t>
      </w:r>
      <w:r>
        <w:rPr>
          <w:rFonts w:hint="eastAsia"/>
        </w:rPr>
        <w:t>110</w:t>
      </w:r>
      <w:r>
        <w:rPr>
          <w:rFonts w:hint="eastAsia"/>
        </w:rPr>
        <w:t>、</w:t>
      </w:r>
      <w:r>
        <w:rPr>
          <w:rFonts w:hint="eastAsia"/>
        </w:rPr>
        <w:t>120-122</w:t>
      </w:r>
      <w:r>
        <w:rPr>
          <w:rFonts w:hint="eastAsia"/>
        </w:rPr>
        <w:t>頁筆錄）。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、依</w:t>
      </w:r>
      <w:r>
        <w:rPr>
          <w:rFonts w:hint="eastAsia"/>
        </w:rPr>
        <w:t>D</w:t>
      </w:r>
      <w:proofErr w:type="gramStart"/>
      <w:r>
        <w:rPr>
          <w:rFonts w:hint="eastAsia"/>
        </w:rPr>
        <w:t>女前揭所</w:t>
      </w:r>
      <w:proofErr w:type="gramEnd"/>
      <w:r>
        <w:rPr>
          <w:rFonts w:hint="eastAsia"/>
        </w:rPr>
        <w:t>述可知：該歹徒係戴黑色口罩，從</w:t>
      </w:r>
      <w:r>
        <w:rPr>
          <w:rFonts w:hint="eastAsia"/>
        </w:rPr>
        <w:t>D</w:t>
      </w:r>
      <w:r>
        <w:rPr>
          <w:rFonts w:hint="eastAsia"/>
        </w:rPr>
        <w:t>女後面，伸出左手</w:t>
      </w:r>
      <w:proofErr w:type="gramStart"/>
      <w:r>
        <w:rPr>
          <w:rFonts w:hint="eastAsia"/>
        </w:rPr>
        <w:t>摀</w:t>
      </w:r>
      <w:proofErr w:type="gramEnd"/>
      <w:r>
        <w:rPr>
          <w:rFonts w:hint="eastAsia"/>
        </w:rPr>
        <w:t>住</w:t>
      </w:r>
      <w:r>
        <w:rPr>
          <w:rFonts w:hint="eastAsia"/>
        </w:rPr>
        <w:t>D</w:t>
      </w:r>
      <w:r>
        <w:rPr>
          <w:rFonts w:hint="eastAsia"/>
        </w:rPr>
        <w:t>女嘴巴，右手伸進</w:t>
      </w:r>
      <w:r>
        <w:rPr>
          <w:rFonts w:hint="eastAsia"/>
        </w:rPr>
        <w:t>D</w:t>
      </w:r>
      <w:r>
        <w:rPr>
          <w:rFonts w:hint="eastAsia"/>
        </w:rPr>
        <w:t>女衣服內，</w:t>
      </w:r>
      <w:r>
        <w:rPr>
          <w:rFonts w:hint="eastAsia"/>
        </w:rPr>
        <w:t>D</w:t>
      </w:r>
      <w:r>
        <w:rPr>
          <w:rFonts w:hint="eastAsia"/>
        </w:rPr>
        <w:t>女即將該歹徒推開，該歹徒立即騎車逃開，而</w:t>
      </w:r>
      <w:r>
        <w:rPr>
          <w:rFonts w:hint="eastAsia"/>
        </w:rPr>
        <w:t>D</w:t>
      </w:r>
      <w:r>
        <w:rPr>
          <w:rFonts w:hint="eastAsia"/>
        </w:rPr>
        <w:t>女係根據該歹徒單眼皮、小小的、平頭、身材比較胖之特徵，指認該歹徒即為被告。</w:t>
      </w:r>
      <w:proofErr w:type="gramStart"/>
      <w:r>
        <w:rPr>
          <w:rFonts w:hint="eastAsia"/>
        </w:rPr>
        <w:t>茲該歹徒</w:t>
      </w:r>
      <w:proofErr w:type="gramEnd"/>
      <w:r>
        <w:rPr>
          <w:rFonts w:hint="eastAsia"/>
        </w:rPr>
        <w:t>在犯案時係在</w:t>
      </w:r>
      <w:r>
        <w:rPr>
          <w:rFonts w:hint="eastAsia"/>
        </w:rPr>
        <w:t>D</w:t>
      </w:r>
      <w:r>
        <w:rPr>
          <w:rFonts w:hint="eastAsia"/>
        </w:rPr>
        <w:t>女背後，並戴著黑色口罩掩飾面貌，</w:t>
      </w:r>
      <w:r>
        <w:rPr>
          <w:rFonts w:hint="eastAsia"/>
        </w:rPr>
        <w:t>D</w:t>
      </w:r>
      <w:r>
        <w:rPr>
          <w:rFonts w:hint="eastAsia"/>
        </w:rPr>
        <w:t>女於推開該歹徒時，該歹徒立即騎車逃離，亦即</w:t>
      </w:r>
      <w:r>
        <w:rPr>
          <w:rFonts w:hint="eastAsia"/>
        </w:rPr>
        <w:t>D</w:t>
      </w:r>
      <w:r>
        <w:rPr>
          <w:rFonts w:hint="eastAsia"/>
        </w:rPr>
        <w:t>女係在慌亂之瞬間看到那歹徒，可見</w:t>
      </w:r>
      <w:r>
        <w:rPr>
          <w:rFonts w:hint="eastAsia"/>
        </w:rPr>
        <w:t>D</w:t>
      </w:r>
      <w:r>
        <w:rPr>
          <w:rFonts w:hint="eastAsia"/>
        </w:rPr>
        <w:t>女並未看清該歹徒之五官長相，其僅憑「單眼皮、小小的、平頭、身材比較胖」等項，所為之指認，憑信性自是極低。</w:t>
      </w:r>
      <w:r>
        <w:rPr>
          <w:rFonts w:hint="eastAsia"/>
        </w:rPr>
        <w:t>D</w:t>
      </w:r>
      <w:r>
        <w:rPr>
          <w:rFonts w:hint="eastAsia"/>
        </w:rPr>
        <w:t>女雖於案發後憑著排氣管還是熱的，沒有後視鏡等項，指認停在○○市○○路○○街口全家超商旁之○○○○○○號機車係嫌犯所騎乘，惟</w:t>
      </w:r>
      <w:r>
        <w:rPr>
          <w:rFonts w:hint="eastAsia"/>
        </w:rPr>
        <w:t>D</w:t>
      </w:r>
      <w:r>
        <w:rPr>
          <w:rFonts w:hint="eastAsia"/>
        </w:rPr>
        <w:t>女並未記住機車之牌號，而「氣管還是熱的，沒有後視鏡」等項，並非屬「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化特徵」（即具有獨特個別之特徵，依該特徵可與其他相同製程所產生之同類物品作精確之區別），不具有區分某一物品專有特徵之效能，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依證人張銘媛</w:t>
      </w:r>
      <w:proofErr w:type="gramStart"/>
      <w:r>
        <w:rPr>
          <w:rFonts w:hint="eastAsia"/>
        </w:rPr>
        <w:t>前揭證述</w:t>
      </w:r>
      <w:proofErr w:type="gramEnd"/>
      <w:r>
        <w:rPr>
          <w:rFonts w:hint="eastAsia"/>
        </w:rPr>
        <w:t>，該機車亦非屬被告所專用，是亦非能據此認本案之歹徒即為被告。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九、另查：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女在檢察官偵訊中雖有於</w:t>
      </w:r>
      <w:r>
        <w:rPr>
          <w:rFonts w:hint="eastAsia"/>
        </w:rPr>
        <w:t>4</w:t>
      </w:r>
      <w:r>
        <w:rPr>
          <w:rFonts w:hint="eastAsia"/>
        </w:rPr>
        <w:t>位男子中再指認被告即係嫌疑人（參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67</w:t>
      </w:r>
      <w:r>
        <w:rPr>
          <w:rFonts w:hint="eastAsia"/>
        </w:rPr>
        <w:t>頁筆錄及</w:t>
      </w:r>
      <w:r>
        <w:rPr>
          <w:rFonts w:hint="eastAsia"/>
        </w:rPr>
        <w:t>75</w:t>
      </w:r>
      <w:r>
        <w:rPr>
          <w:rFonts w:hint="eastAsia"/>
        </w:rPr>
        <w:t>頁照片），惟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女在警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中業已看過並指認被告之照片，</w:t>
      </w:r>
      <w:proofErr w:type="gramStart"/>
      <w:r>
        <w:rPr>
          <w:rFonts w:hint="eastAsia"/>
        </w:rPr>
        <w:t>渠等腦中</w:t>
      </w:r>
      <w:proofErr w:type="gramEnd"/>
      <w:r>
        <w:rPr>
          <w:rFonts w:hint="eastAsia"/>
        </w:rPr>
        <w:t>已經產生「標籤印象」，因此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proofErr w:type="gramStart"/>
      <w:r>
        <w:rPr>
          <w:rFonts w:hint="eastAsia"/>
        </w:rPr>
        <w:t>女依渠等</w:t>
      </w:r>
      <w:proofErr w:type="gramEnd"/>
      <w:r>
        <w:rPr>
          <w:rFonts w:hint="eastAsia"/>
        </w:rPr>
        <w:t>既定之印象，再度指認被告係案發當時之嫌疑人，乃事理所當然，是此指認自無法據為被告不利之認定。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、歹徒遺留在</w:t>
      </w:r>
      <w:r>
        <w:rPr>
          <w:rFonts w:hint="eastAsia"/>
        </w:rPr>
        <w:t>A</w:t>
      </w:r>
      <w:r>
        <w:rPr>
          <w:rFonts w:hint="eastAsia"/>
        </w:rPr>
        <w:t>女住處之拖鞋，只是一雙普通成年男子可穿之拖鞋，並無任何特徵（參參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75-76</w:t>
      </w:r>
      <w:r>
        <w:rPr>
          <w:rFonts w:hint="eastAsia"/>
        </w:rPr>
        <w:t>頁），被告雖然可以穿，但是否合腳，則沒一定標準，此從辯護人辯稱：「以被告肥厚之腳掌，根本無法完全伸入塑膠拖鞋之孔徑，</w:t>
      </w:r>
      <w:proofErr w:type="gramStart"/>
      <w:r>
        <w:rPr>
          <w:rFonts w:hint="eastAsia"/>
        </w:rPr>
        <w:t>腳指尚離拖鞋前端甚遠</w:t>
      </w:r>
      <w:proofErr w:type="gramEnd"/>
      <w:r>
        <w:rPr>
          <w:rFonts w:hint="eastAsia"/>
        </w:rPr>
        <w:t>。」等語（參本院卷第</w:t>
      </w:r>
      <w:r>
        <w:rPr>
          <w:rFonts w:hint="eastAsia"/>
        </w:rPr>
        <w:t>99</w:t>
      </w:r>
      <w:r>
        <w:rPr>
          <w:rFonts w:hint="eastAsia"/>
        </w:rPr>
        <w:t>頁背面），亦可得知。又員警在該拖鞋上採集之檢體，經送</w:t>
      </w:r>
      <w:r>
        <w:rPr>
          <w:rFonts w:hint="eastAsia"/>
        </w:rPr>
        <w:t>DNA</w:t>
      </w:r>
      <w:r>
        <w:rPr>
          <w:rFonts w:hint="eastAsia"/>
        </w:rPr>
        <w:t>鑑定，並無法比對出與被告有何關係，此有刑事案件證物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驗紀錄表、內政部刑事警察局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日刑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字第</w:t>
      </w:r>
      <w:r>
        <w:rPr>
          <w:rFonts w:hint="eastAsia"/>
        </w:rPr>
        <w:t>0980006151</w:t>
      </w:r>
      <w:r>
        <w:rPr>
          <w:rFonts w:hint="eastAsia"/>
        </w:rPr>
        <w:t>號鑑定書及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日刑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字第</w:t>
      </w:r>
      <w:r>
        <w:rPr>
          <w:rFonts w:hint="eastAsia"/>
        </w:rPr>
        <w:t>0990047821</w:t>
      </w:r>
      <w:r>
        <w:rPr>
          <w:rFonts w:hint="eastAsia"/>
        </w:rPr>
        <w:t>號函在</w:t>
      </w:r>
      <w:proofErr w:type="gramStart"/>
      <w:r>
        <w:rPr>
          <w:rFonts w:hint="eastAsia"/>
        </w:rPr>
        <w:t>卷可佐</w:t>
      </w:r>
      <w:proofErr w:type="gramEnd"/>
      <w:r>
        <w:rPr>
          <w:rFonts w:hint="eastAsia"/>
        </w:rPr>
        <w:t>（參原審卷第</w:t>
      </w:r>
      <w:r>
        <w:rPr>
          <w:rFonts w:hint="eastAsia"/>
        </w:rPr>
        <w:t>49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、</w:t>
      </w:r>
      <w:r>
        <w:rPr>
          <w:rFonts w:hint="eastAsia"/>
        </w:rPr>
        <w:t>71</w:t>
      </w:r>
      <w:r>
        <w:rPr>
          <w:rFonts w:hint="eastAsia"/>
        </w:rPr>
        <w:t>頁）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0000000000</w:t>
      </w:r>
      <w:r>
        <w:rPr>
          <w:rFonts w:hint="eastAsia"/>
        </w:rPr>
        <w:t>號行動電話係被告所申辦並於案發時所持用乙節，業經被告於警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中陳述明確（參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10</w:t>
      </w:r>
      <w:r>
        <w:rPr>
          <w:rFonts w:hint="eastAsia"/>
        </w:rPr>
        <w:t>頁筆錄），並有通聯調閱查詢單在</w:t>
      </w:r>
      <w:proofErr w:type="gramStart"/>
      <w:r>
        <w:rPr>
          <w:rFonts w:hint="eastAsia"/>
        </w:rPr>
        <w:t>卷可佐</w:t>
      </w:r>
      <w:proofErr w:type="gramEnd"/>
      <w:r>
        <w:rPr>
          <w:rFonts w:hint="eastAsia"/>
        </w:rPr>
        <w:t>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</w:t>
      </w:r>
      <w:r>
        <w:rPr>
          <w:rFonts w:hint="eastAsia"/>
        </w:rPr>
        <w:lastRenderedPageBreak/>
        <w:t>第</w:t>
      </w:r>
      <w:r>
        <w:rPr>
          <w:rFonts w:hint="eastAsia"/>
        </w:rPr>
        <w:t>21</w:t>
      </w:r>
      <w:r>
        <w:rPr>
          <w:rFonts w:hint="eastAsia"/>
        </w:rPr>
        <w:t>頁）。而該支電話通聯顯示：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23</w:t>
      </w:r>
      <w:r>
        <w:rPr>
          <w:rFonts w:hint="eastAsia"/>
        </w:rPr>
        <w:t>時</w:t>
      </w:r>
      <w:r>
        <w:rPr>
          <w:rFonts w:hint="eastAsia"/>
        </w:rPr>
        <w:t>47</w:t>
      </w:r>
      <w:r>
        <w:rPr>
          <w:rFonts w:hint="eastAsia"/>
        </w:rPr>
        <w:t>分</w:t>
      </w:r>
      <w:r>
        <w:rPr>
          <w:rFonts w:hint="eastAsia"/>
        </w:rPr>
        <w:t>53</w:t>
      </w:r>
      <w:r>
        <w:rPr>
          <w:rFonts w:hint="eastAsia"/>
        </w:rPr>
        <w:t>秒，基地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在○○縣○○鄉○○村</w:t>
      </w:r>
      <w:r>
        <w:rPr>
          <w:rFonts w:hint="eastAsia"/>
        </w:rPr>
        <w:t>213</w:t>
      </w:r>
      <w:r>
        <w:rPr>
          <w:rFonts w:hint="eastAsia"/>
        </w:rPr>
        <w:t>號，</w:t>
      </w:r>
      <w:r>
        <w:rPr>
          <w:rFonts w:hint="eastAsia"/>
        </w:rPr>
        <w:t>23</w:t>
      </w:r>
      <w:r>
        <w:rPr>
          <w:rFonts w:hint="eastAsia"/>
        </w:rPr>
        <w:t>時</w:t>
      </w:r>
      <w:r>
        <w:rPr>
          <w:rFonts w:hint="eastAsia"/>
        </w:rPr>
        <w:t>59</w:t>
      </w:r>
      <w:r>
        <w:rPr>
          <w:rFonts w:hint="eastAsia"/>
        </w:rPr>
        <w:t>分</w:t>
      </w:r>
      <w:r>
        <w:rPr>
          <w:rFonts w:hint="eastAsia"/>
        </w:rPr>
        <w:t>37</w:t>
      </w:r>
      <w:r>
        <w:rPr>
          <w:rFonts w:hint="eastAsia"/>
        </w:rPr>
        <w:t>秒，基地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在○○縣○○鄉○○街</w:t>
      </w:r>
      <w:r>
        <w:rPr>
          <w:rFonts w:hint="eastAsia"/>
        </w:rPr>
        <w:t>48</w:t>
      </w:r>
      <w:r>
        <w:rPr>
          <w:rFonts w:hint="eastAsia"/>
        </w:rPr>
        <w:t>號（參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29</w:t>
      </w:r>
      <w:r>
        <w:rPr>
          <w:rFonts w:hint="eastAsia"/>
        </w:rPr>
        <w:t>頁），此與</w:t>
      </w:r>
      <w:r>
        <w:rPr>
          <w:rFonts w:hint="eastAsia"/>
        </w:rPr>
        <w:t>A</w:t>
      </w:r>
      <w:proofErr w:type="gramStart"/>
      <w:r>
        <w:rPr>
          <w:rFonts w:hint="eastAsia"/>
        </w:rPr>
        <w:t>女證稱</w:t>
      </w:r>
      <w:proofErr w:type="gramEnd"/>
      <w:r>
        <w:rPr>
          <w:rFonts w:hint="eastAsia"/>
        </w:rPr>
        <w:t>本件案發時間為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23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分，在其○○市○○街住處被侵害，其住處經原審函查電信公司，基地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在「○○縣○○市○○里○○路</w:t>
      </w:r>
      <w:r>
        <w:rPr>
          <w:rFonts w:hint="eastAsia"/>
        </w:rPr>
        <w:t>1367</w:t>
      </w:r>
      <w:r>
        <w:rPr>
          <w:rFonts w:hint="eastAsia"/>
        </w:rPr>
        <w:t>號」（參原審卷第</w:t>
      </w:r>
      <w:r>
        <w:rPr>
          <w:rFonts w:hint="eastAsia"/>
        </w:rPr>
        <w:t>81-1</w:t>
      </w:r>
      <w:r>
        <w:rPr>
          <w:rFonts w:hint="eastAsia"/>
        </w:rPr>
        <w:t>頁），比對結果，顯不相合。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0000000000</w:t>
      </w:r>
      <w:r>
        <w:rPr>
          <w:rFonts w:hint="eastAsia"/>
        </w:rPr>
        <w:t>號行動電話通聯顯示：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日凌晨</w:t>
      </w:r>
      <w:r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</w:t>
      </w:r>
      <w:r>
        <w:rPr>
          <w:rFonts w:hint="eastAsia"/>
        </w:rPr>
        <w:t>40</w:t>
      </w:r>
      <w:r>
        <w:rPr>
          <w:rFonts w:hint="eastAsia"/>
        </w:rPr>
        <w:t>秒起至凌晨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28</w:t>
      </w:r>
      <w:r>
        <w:rPr>
          <w:rFonts w:hint="eastAsia"/>
        </w:rPr>
        <w:t>秒止，共</w:t>
      </w:r>
      <w:r>
        <w:rPr>
          <w:rFonts w:hint="eastAsia"/>
        </w:rPr>
        <w:t>9</w:t>
      </w:r>
      <w:r>
        <w:rPr>
          <w:rFonts w:hint="eastAsia"/>
        </w:rPr>
        <w:t>通電話之基地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均固定在○○縣○○市恭敬里○○</w:t>
      </w:r>
      <w:r>
        <w:rPr>
          <w:rFonts w:hint="eastAsia"/>
        </w:rPr>
        <w:t>1</w:t>
      </w:r>
      <w:r>
        <w:rPr>
          <w:rFonts w:hint="eastAsia"/>
        </w:rPr>
        <w:t>號（參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40</w:t>
      </w:r>
      <w:r>
        <w:rPr>
          <w:rFonts w:hint="eastAsia"/>
        </w:rPr>
        <w:t>頁），此與</w:t>
      </w:r>
      <w:r>
        <w:rPr>
          <w:rFonts w:hint="eastAsia"/>
        </w:rPr>
        <w:t>C</w:t>
      </w:r>
      <w:proofErr w:type="gramStart"/>
      <w:r>
        <w:rPr>
          <w:rFonts w:hint="eastAsia"/>
        </w:rPr>
        <w:t>女證稱</w:t>
      </w:r>
      <w:proofErr w:type="gramEnd"/>
      <w:r>
        <w:rPr>
          <w:rFonts w:hint="eastAsia"/>
        </w:rPr>
        <w:t>本件案發時間為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日凌晨</w:t>
      </w:r>
      <w:r>
        <w:rPr>
          <w:rFonts w:hint="eastAsia"/>
        </w:rPr>
        <w:t>1</w:t>
      </w:r>
      <w:r>
        <w:rPr>
          <w:rFonts w:hint="eastAsia"/>
        </w:rPr>
        <w:t>時許，在其○○市○○路住處被侵害，其住處經原審函查電信公司，基地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在「○○縣○○市○○里○○路</w:t>
      </w:r>
      <w:r>
        <w:rPr>
          <w:rFonts w:hint="eastAsia"/>
        </w:rPr>
        <w:t>1367</w:t>
      </w:r>
      <w:r>
        <w:rPr>
          <w:rFonts w:hint="eastAsia"/>
        </w:rPr>
        <w:t>號或○○縣○○市○○街</w:t>
      </w:r>
      <w:r>
        <w:rPr>
          <w:rFonts w:hint="eastAsia"/>
        </w:rPr>
        <w:t>3</w:t>
      </w:r>
      <w:r>
        <w:rPr>
          <w:rFonts w:hint="eastAsia"/>
        </w:rPr>
        <w:t>號</w:t>
      </w:r>
      <w:r>
        <w:rPr>
          <w:rFonts w:hint="eastAsia"/>
        </w:rPr>
        <w:t xml:space="preserve">12 </w:t>
      </w:r>
      <w:r>
        <w:rPr>
          <w:rFonts w:hint="eastAsia"/>
        </w:rPr>
        <w:t>樓」（參原審卷第</w:t>
      </w:r>
      <w:r>
        <w:rPr>
          <w:rFonts w:hint="eastAsia"/>
        </w:rPr>
        <w:t>81-1</w:t>
      </w:r>
      <w:r>
        <w:rPr>
          <w:rFonts w:hint="eastAsia"/>
        </w:rPr>
        <w:t>頁），</w:t>
      </w:r>
      <w:r>
        <w:rPr>
          <w:rFonts w:hint="eastAsia"/>
        </w:rPr>
        <w:t>D</w:t>
      </w:r>
      <w:proofErr w:type="gramStart"/>
      <w:r>
        <w:rPr>
          <w:rFonts w:hint="eastAsia"/>
        </w:rPr>
        <w:t>女證稱</w:t>
      </w:r>
      <w:proofErr w:type="gramEnd"/>
      <w:r>
        <w:rPr>
          <w:rFonts w:hint="eastAsia"/>
        </w:rPr>
        <w:t>本件案發時間為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日凌晨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分許，在○○市陽明山莊內之路口被侵害，該地點經原審函查電信公司，基地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在「○○縣○○市○○里○○街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>5</w:t>
      </w:r>
      <w:r>
        <w:rPr>
          <w:rFonts w:hint="eastAsia"/>
        </w:rPr>
        <w:t>樓」（參原審卷第</w:t>
      </w:r>
      <w:r>
        <w:rPr>
          <w:rFonts w:hint="eastAsia"/>
        </w:rPr>
        <w:t>81-1</w:t>
      </w:r>
      <w:r>
        <w:rPr>
          <w:rFonts w:hint="eastAsia"/>
        </w:rPr>
        <w:t>頁）等，比對結果，</w:t>
      </w:r>
      <w:proofErr w:type="gramStart"/>
      <w:r>
        <w:rPr>
          <w:rFonts w:hint="eastAsia"/>
        </w:rPr>
        <w:t>均不相</w:t>
      </w:r>
      <w:proofErr w:type="gramEnd"/>
      <w:r>
        <w:rPr>
          <w:rFonts w:hint="eastAsia"/>
        </w:rPr>
        <w:t>合，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、公訴人</w:t>
      </w:r>
      <w:proofErr w:type="gramStart"/>
      <w:r>
        <w:rPr>
          <w:rFonts w:hint="eastAsia"/>
        </w:rPr>
        <w:t>上訴謂</w:t>
      </w:r>
      <w:proofErr w:type="gramEnd"/>
      <w:r>
        <w:rPr>
          <w:rFonts w:hint="eastAsia"/>
        </w:rPr>
        <w:t>被告於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日，可利用各通電話之空檔時間，至前揭地點對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女為前揭侵害行為，惟公訴人並未舉其他積極事</w:t>
      </w:r>
      <w:proofErr w:type="gramStart"/>
      <w:r>
        <w:rPr>
          <w:rFonts w:hint="eastAsia"/>
        </w:rPr>
        <w:t>證以佐其</w:t>
      </w:r>
      <w:proofErr w:type="gramEnd"/>
      <w:r>
        <w:rPr>
          <w:rFonts w:hint="eastAsia"/>
        </w:rPr>
        <w:t>說，</w:t>
      </w:r>
      <w:proofErr w:type="gramStart"/>
      <w:r>
        <w:rPr>
          <w:rFonts w:hint="eastAsia"/>
        </w:rPr>
        <w:t>所指僅屬</w:t>
      </w:r>
      <w:proofErr w:type="gramEnd"/>
      <w:r>
        <w:rPr>
          <w:rFonts w:hint="eastAsia"/>
        </w:rPr>
        <w:t>臆測之詞，自不足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女所提出之傷害診斷證明書，雖能證明其左下顎受有約</w:t>
      </w:r>
      <w:r>
        <w:rPr>
          <w:rFonts w:hint="eastAsia"/>
        </w:rPr>
        <w:t>10.3</w:t>
      </w:r>
      <w:r>
        <w:rPr>
          <w:rFonts w:hint="eastAsia"/>
        </w:rPr>
        <w:t>公分之擦傷，惟無法證明係被告所為。十、綜上所述：本件僅有告訴人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女之指訴，</w:t>
      </w:r>
      <w:proofErr w:type="gramStart"/>
      <w:r>
        <w:rPr>
          <w:rFonts w:hint="eastAsia"/>
        </w:rPr>
        <w:t>而渠等</w:t>
      </w:r>
      <w:proofErr w:type="gramEnd"/>
      <w:r>
        <w:rPr>
          <w:rFonts w:hint="eastAsia"/>
        </w:rPr>
        <w:t>對嫌疑犯之指認復有前揭程序瑕疵及不足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信之情形，是公訴人所舉之證據，尚無法使本院形成被告有對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C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女為前揭不法侵害行為之確信，依前開判例意旨，本件即應為有利於被告之認定，更不必有何有利之證據。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復查無其他積極證據足資證明被告有何公訴人所指</w:t>
      </w:r>
      <w:proofErr w:type="gramStart"/>
      <w:r>
        <w:rPr>
          <w:rFonts w:hint="eastAsia"/>
        </w:rPr>
        <w:t>之前揭犯</w:t>
      </w:r>
      <w:proofErr w:type="gramEnd"/>
      <w:r>
        <w:rPr>
          <w:rFonts w:hint="eastAsia"/>
        </w:rPr>
        <w:t>行，依前揭法條規定，即應為</w:t>
      </w:r>
      <w:proofErr w:type="gramStart"/>
      <w:r>
        <w:rPr>
          <w:rFonts w:hint="eastAsia"/>
        </w:rPr>
        <w:t>被告均為無罪</w:t>
      </w:r>
      <w:proofErr w:type="gramEnd"/>
      <w:r>
        <w:rPr>
          <w:rFonts w:hint="eastAsia"/>
        </w:rPr>
        <w:t>之判決。原審就</w:t>
      </w:r>
      <w:r>
        <w:rPr>
          <w:rFonts w:hint="eastAsia"/>
        </w:rPr>
        <w:t>A</w:t>
      </w:r>
      <w:r>
        <w:rPr>
          <w:rFonts w:hint="eastAsia"/>
        </w:rPr>
        <w:t>女、</w:t>
      </w:r>
      <w:r>
        <w:rPr>
          <w:rFonts w:hint="eastAsia"/>
        </w:rPr>
        <w:t>D</w:t>
      </w:r>
      <w:r>
        <w:rPr>
          <w:rFonts w:hint="eastAsia"/>
        </w:rPr>
        <w:t>女部分以不能證明被告犯罪為由，均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知無罪之判決，並無不合，檢察官上訴意旨，仍</w:t>
      </w:r>
      <w:proofErr w:type="gramStart"/>
      <w:r>
        <w:rPr>
          <w:rFonts w:hint="eastAsia"/>
        </w:rPr>
        <w:t>執前詞</w:t>
      </w:r>
      <w:proofErr w:type="gramEnd"/>
      <w:r>
        <w:rPr>
          <w:rFonts w:hint="eastAsia"/>
        </w:rPr>
        <w:t>，指摘原審判決此部分不當，提起上訴，為無理由，應予駁回。另就</w:t>
      </w:r>
      <w:r>
        <w:rPr>
          <w:rFonts w:hint="eastAsia"/>
        </w:rPr>
        <w:t>C</w:t>
      </w:r>
      <w:r>
        <w:rPr>
          <w:rFonts w:hint="eastAsia"/>
        </w:rPr>
        <w:t>女部分，原審未予詳細勾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上開證據，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對被告為論罪科刑之判決，顯有違誤，被告上訴否認犯罪，指摘原審判決不當，為有理由，自應由本院將此部分予以撤銷改判，並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知被告此部分無罪之判決。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據上論斷，應依刑事訴訟法第</w:t>
      </w:r>
      <w:r>
        <w:rPr>
          <w:rFonts w:hint="eastAsia"/>
        </w:rPr>
        <w:t>368</w:t>
      </w:r>
      <w:r>
        <w:rPr>
          <w:rFonts w:hint="eastAsia"/>
        </w:rPr>
        <w:t>條、第</w:t>
      </w:r>
      <w:r>
        <w:rPr>
          <w:rFonts w:hint="eastAsia"/>
        </w:rPr>
        <w:t>369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項前段、第</w:t>
      </w:r>
      <w:r>
        <w:rPr>
          <w:rFonts w:hint="eastAsia"/>
        </w:rPr>
        <w:t>364</w:t>
      </w:r>
      <w:r>
        <w:rPr>
          <w:rFonts w:hint="eastAsia"/>
        </w:rPr>
        <w:t>條、第</w:t>
      </w:r>
      <w:r>
        <w:rPr>
          <w:rFonts w:hint="eastAsia"/>
        </w:rPr>
        <w:t>301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項前段，判決如主文。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本案經檢察官徐錫祥到庭執行職務。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100    </w:t>
      </w:r>
      <w:r>
        <w:rPr>
          <w:rFonts w:hint="eastAsia"/>
        </w:rPr>
        <w:t>年</w:t>
      </w:r>
      <w:r>
        <w:rPr>
          <w:rFonts w:hint="eastAsia"/>
        </w:rPr>
        <w:t xml:space="preserve">    9     </w:t>
      </w:r>
      <w:r>
        <w:rPr>
          <w:rFonts w:hint="eastAsia"/>
        </w:rPr>
        <w:t>月</w:t>
      </w:r>
      <w:r>
        <w:rPr>
          <w:rFonts w:hint="eastAsia"/>
        </w:rPr>
        <w:t xml:space="preserve">    1    </w:t>
      </w:r>
      <w:r>
        <w:rPr>
          <w:rFonts w:hint="eastAsia"/>
        </w:rPr>
        <w:t>日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刑事第七庭</w:t>
      </w:r>
      <w:r>
        <w:rPr>
          <w:rFonts w:hint="eastAsia"/>
        </w:rPr>
        <w:t xml:space="preserve">    </w:t>
      </w:r>
      <w:r>
        <w:rPr>
          <w:rFonts w:hint="eastAsia"/>
        </w:rPr>
        <w:t>審判長法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榮</w:t>
      </w:r>
      <w:r>
        <w:rPr>
          <w:rFonts w:hint="eastAsia"/>
        </w:rPr>
        <w:t xml:space="preserve">  </w:t>
      </w:r>
      <w:r>
        <w:rPr>
          <w:rFonts w:hint="eastAsia"/>
        </w:rPr>
        <w:t>龍</w:t>
      </w:r>
      <w:r>
        <w:rPr>
          <w:rFonts w:hint="eastAsia"/>
        </w:rPr>
        <w:t xml:space="preserve">  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義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閔</w:t>
      </w:r>
      <w:proofErr w:type="gramEnd"/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以上正本證明與原本無異。</w:t>
      </w:r>
    </w:p>
    <w:p w:rsidR="00444FE2" w:rsidRDefault="00444FE2" w:rsidP="00444FE2">
      <w:pPr>
        <w:rPr>
          <w:rFonts w:hint="eastAsia"/>
        </w:rPr>
      </w:pPr>
      <w:proofErr w:type="gramStart"/>
      <w:r>
        <w:rPr>
          <w:rFonts w:hint="eastAsia"/>
        </w:rPr>
        <w:t>被訴對</w:t>
      </w:r>
      <w:proofErr w:type="gramEnd"/>
      <w:r>
        <w:rPr>
          <w:rFonts w:hint="eastAsia"/>
        </w:rPr>
        <w:t>D</w:t>
      </w:r>
      <w:r>
        <w:rPr>
          <w:rFonts w:hint="eastAsia"/>
        </w:rPr>
        <w:t>女強制猥褻部分如不服本判決應於收受送達後十日內向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本院提出上訴書狀，其未敘述上訴之理由者，並得於提起上訴後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lastRenderedPageBreak/>
        <w:t>十日內向本院補提理由書（均須按他造當事人之人數附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本）「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切勿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送上級法院」，惟應依</w:t>
      </w:r>
      <w:proofErr w:type="gramStart"/>
      <w:r>
        <w:rPr>
          <w:rFonts w:hint="eastAsia"/>
        </w:rPr>
        <w:t>刑事妥</w:t>
      </w:r>
      <w:proofErr w:type="gramEnd"/>
      <w:r>
        <w:rPr>
          <w:rFonts w:hint="eastAsia"/>
        </w:rPr>
        <w:t>速審判法第</w:t>
      </w:r>
      <w:r>
        <w:rPr>
          <w:rFonts w:hint="eastAsia"/>
        </w:rPr>
        <w:t>9</w:t>
      </w:r>
      <w:r>
        <w:rPr>
          <w:rFonts w:hint="eastAsia"/>
        </w:rPr>
        <w:t>條之規定辦理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。其餘不得上訴。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錫</w:t>
      </w:r>
      <w:r>
        <w:rPr>
          <w:rFonts w:hint="eastAsia"/>
        </w:rPr>
        <w:t xml:space="preserve">  </w:t>
      </w:r>
      <w:r>
        <w:rPr>
          <w:rFonts w:hint="eastAsia"/>
        </w:rPr>
        <w:t>朋</w:t>
      </w:r>
    </w:p>
    <w:p w:rsidR="00444FE2" w:rsidRDefault="00444FE2" w:rsidP="00444FE2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100    </w:t>
      </w:r>
      <w:r>
        <w:rPr>
          <w:rFonts w:hint="eastAsia"/>
        </w:rPr>
        <w:t>年</w:t>
      </w:r>
      <w:r>
        <w:rPr>
          <w:rFonts w:hint="eastAsia"/>
        </w:rPr>
        <w:t xml:space="preserve">    9     </w:t>
      </w:r>
      <w:r>
        <w:rPr>
          <w:rFonts w:hint="eastAsia"/>
        </w:rPr>
        <w:t>月</w:t>
      </w:r>
      <w:r>
        <w:rPr>
          <w:rFonts w:hint="eastAsia"/>
        </w:rPr>
        <w:t xml:space="preserve">    1   </w:t>
      </w:r>
      <w:r>
        <w:rPr>
          <w:rFonts w:hint="eastAsia"/>
        </w:rPr>
        <w:t>日</w:t>
      </w:r>
    </w:p>
    <w:p w:rsidR="00444FE2" w:rsidRDefault="00444FE2" w:rsidP="00444FE2"/>
    <w:p w:rsidR="00444FE2" w:rsidRDefault="00444FE2" w:rsidP="00444FE2"/>
    <w:p w:rsidR="00F65A6F" w:rsidRDefault="00F65A6F">
      <w:bookmarkStart w:id="0" w:name="_GoBack"/>
      <w:bookmarkEnd w:id="0"/>
    </w:p>
    <w:sectPr w:rsidR="00F65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2"/>
    <w:rsid w:val="00444FE2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</dc:creator>
  <cp:lastModifiedBy>SC01</cp:lastModifiedBy>
  <cp:revision>1</cp:revision>
  <dcterms:created xsi:type="dcterms:W3CDTF">2015-07-20T03:23:00Z</dcterms:created>
  <dcterms:modified xsi:type="dcterms:W3CDTF">2015-07-20T03:25:00Z</dcterms:modified>
</cp:coreProperties>
</file>